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582AC" w14:textId="77777777" w:rsidR="00E633AE" w:rsidRDefault="00E633A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4562ED94" w14:textId="77777777" w:rsidR="00E633AE" w:rsidRDefault="00E633A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7F413295" w14:textId="77777777" w:rsidR="00E633AE" w:rsidRDefault="0000000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PROGRAM</w:t>
      </w:r>
    </w:p>
    <w:p w14:paraId="033E8CF2" w14:textId="77777777" w:rsidR="00E633AE" w:rsidRDefault="0000000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WYCHOWAWCZO – PROFILAKTYCZNY</w:t>
      </w:r>
    </w:p>
    <w:p w14:paraId="11B1DB7C" w14:textId="77777777" w:rsidR="00E633AE" w:rsidRDefault="0000000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SZKOŁY PODSTAWOWEJ</w:t>
      </w:r>
    </w:p>
    <w:p w14:paraId="6F3DE708" w14:textId="77777777" w:rsidR="00E633AE" w:rsidRDefault="0000000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Nr 35  z Oddziałami Przedszkolnymi</w:t>
      </w:r>
    </w:p>
    <w:p w14:paraId="34D51D96" w14:textId="77777777" w:rsidR="00E633AE" w:rsidRDefault="0000000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w Dąbrowie Górniczej</w:t>
      </w:r>
    </w:p>
    <w:p w14:paraId="6EDCCABF" w14:textId="77777777" w:rsidR="00E633AE" w:rsidRDefault="00000000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>
        <w:rPr>
          <w:rFonts w:ascii="Times New Roman" w:hAnsi="Times New Roman" w:cs="Times New Roman"/>
          <w:b/>
          <w:color w:val="000000"/>
          <w:sz w:val="44"/>
          <w:szCs w:val="44"/>
        </w:rPr>
        <w:t>2022/2023</w:t>
      </w:r>
    </w:p>
    <w:p w14:paraId="275AF7A0" w14:textId="77777777" w:rsidR="00E633AE" w:rsidRDefault="00E633A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67DA80E0" w14:textId="77777777" w:rsidR="00E633AE" w:rsidRDefault="00E633AE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</w:p>
    <w:p w14:paraId="448F03B7" w14:textId="77777777" w:rsidR="00E633AE" w:rsidRDefault="00E633A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3D8E645D" w14:textId="77777777" w:rsidR="00E633AE" w:rsidRDefault="00E633A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1AAD184F" w14:textId="77777777" w:rsidR="00E633AE" w:rsidRDefault="00E633A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7D8A3DFA" w14:textId="77777777" w:rsidR="00E633AE" w:rsidRDefault="00E633A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3B789143" w14:textId="77777777" w:rsidR="00E633AE" w:rsidRDefault="00E633A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1B69917B" w14:textId="77777777" w:rsidR="00E633AE" w:rsidRDefault="00E633AE">
      <w:pPr>
        <w:pStyle w:val="Standard"/>
        <w:spacing w:line="276" w:lineRule="auto"/>
        <w:rPr>
          <w:rFonts w:ascii="Times New Roman" w:hAnsi="Times New Roman" w:cs="Times New Roman"/>
          <w:color w:val="000000"/>
        </w:rPr>
      </w:pPr>
    </w:p>
    <w:p w14:paraId="3BFEE2DE" w14:textId="77777777" w:rsidR="00E633AE" w:rsidRDefault="00000000">
      <w:pPr>
        <w:pStyle w:val="Nagwek1"/>
        <w:pageBreakBefore/>
        <w:spacing w:before="0" w:after="0" w:line="276" w:lineRule="auto"/>
        <w:ind w:hanging="432"/>
        <w:jc w:val="both"/>
      </w:pPr>
      <w:bookmarkStart w:id="0" w:name="__RefHeading__7_1914685025"/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lastRenderedPageBreak/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Preambuła</w:t>
      </w:r>
      <w:bookmarkEnd w:id="0"/>
    </w:p>
    <w:p w14:paraId="3C52278E" w14:textId="77777777" w:rsidR="00E633AE" w:rsidRDefault="00E633AE">
      <w:pPr>
        <w:pStyle w:val="Standard"/>
        <w:spacing w:line="276" w:lineRule="auto"/>
        <w:ind w:firstLine="432"/>
        <w:jc w:val="both"/>
        <w:rPr>
          <w:rFonts w:ascii="Times New Roman" w:hAnsi="Times New Roman" w:cs="Times New Roman"/>
          <w:color w:val="000000"/>
        </w:rPr>
      </w:pPr>
    </w:p>
    <w:p w14:paraId="36C4424F" w14:textId="77777777" w:rsidR="00E633AE" w:rsidRDefault="00000000">
      <w:pPr>
        <w:pStyle w:val="Standard"/>
        <w:spacing w:line="276" w:lineRule="auto"/>
        <w:ind w:firstLine="432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wychowawczo- profilaktyczny Szkoły Podstawowej nr 35 z Oddziałami Przedszkolnymi w Dąbrowie Górniczej zawiera opis działań wychowawczych oraz profilaktycznych, które realizuje szkoła bazując na potrzebach, zasobach, tradycji, obyczajach szkolnych                          i lokalnych.</w:t>
      </w:r>
    </w:p>
    <w:p w14:paraId="2230B4BB" w14:textId="77777777" w:rsidR="00E633AE" w:rsidRDefault="00000000">
      <w:pPr>
        <w:pStyle w:val="Standard"/>
        <w:spacing w:line="276" w:lineRule="auto"/>
        <w:ind w:firstLine="432"/>
        <w:jc w:val="both"/>
        <w:rPr>
          <w:rFonts w:hint="eastAsia"/>
        </w:rPr>
      </w:pPr>
      <w:r>
        <w:rPr>
          <w:rFonts w:ascii="Times New Roman" w:hAnsi="Times New Roman" w:cs="Times New Roman"/>
          <w:bCs/>
          <w:color w:val="000000"/>
        </w:rPr>
        <w:t>Program wychowawczo-profilaktyczny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obejmuje:</w:t>
      </w:r>
    </w:p>
    <w:p w14:paraId="41923037" w14:textId="77777777" w:rsidR="00E633AE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treści i działania o charakterze wychowawczym skierowane do uczniów,</w:t>
      </w:r>
    </w:p>
    <w:p w14:paraId="2050965C" w14:textId="77777777" w:rsidR="00E633AE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treści i działania o charakterze profilaktycznym dostosowane do potrzeb rozwojowych uczniów, przygotowane w oparciu o przeprowadzoną diagnozę potrzeb i problemów występujących w naszej społeczności szkolnej, skierowane do uczniów, nauczycieli, rodziców i pracowników niepedagogicznych.</w:t>
      </w:r>
    </w:p>
    <w:p w14:paraId="4EA4FBDF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2A5F798C" w14:textId="77777777" w:rsidR="00E633AE" w:rsidRDefault="00000000">
      <w:pPr>
        <w:pStyle w:val="Nagwek1"/>
        <w:spacing w:before="0" w:after="0" w:line="276" w:lineRule="auto"/>
        <w:ind w:hanging="432"/>
        <w:jc w:val="both"/>
      </w:pPr>
      <w:bookmarkStart w:id="1" w:name="__RefHeading__9_1914685025"/>
      <w:r>
        <w:rPr>
          <w:rFonts w:ascii="Times New Roman" w:hAnsi="Times New Roman"/>
          <w:bCs w:val="0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Wstęp</w:t>
      </w:r>
      <w:bookmarkEnd w:id="1"/>
    </w:p>
    <w:p w14:paraId="2BC6BA0A" w14:textId="77777777" w:rsidR="00E633AE" w:rsidRDefault="00000000">
      <w:pPr>
        <w:pStyle w:val="Standard"/>
        <w:numPr>
          <w:ilvl w:val="0"/>
          <w:numId w:val="6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Podstawy prawne</w:t>
      </w:r>
    </w:p>
    <w:p w14:paraId="01DBE4BB" w14:textId="77777777" w:rsidR="00E633AE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Program wychowawczo-profilaktyczny dla Szkoły Podstawowej nr 35 z Oddziałami Przedszkolnymi w Dąbrowie Górniczej został opracowany             z uwzględnieniem diagnozy przeprowadzonej w szkole oraz następujących przepisów prawa:</w:t>
      </w:r>
    </w:p>
    <w:p w14:paraId="6BE29E44" w14:textId="77777777" w:rsidR="00E633AE" w:rsidRDefault="00000000">
      <w:pPr>
        <w:pStyle w:val="Standard"/>
        <w:numPr>
          <w:ilvl w:val="1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Ustawy z dnia 14 grudnia 2016 r. Prawo Oświatowe (Dz. U z 2017 r. poz. 59)</w:t>
      </w:r>
    </w:p>
    <w:p w14:paraId="6FDE89B8" w14:textId="77777777" w:rsidR="00E633AE" w:rsidRDefault="00000000">
      <w:pPr>
        <w:pStyle w:val="Standard"/>
        <w:numPr>
          <w:ilvl w:val="1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Ustawa z dnia 29 lipca 2005 r. o przeciwdziałaniu narkomanii (tekst jednolity Dz. U z 2017r. poz. 783)</w:t>
      </w:r>
    </w:p>
    <w:p w14:paraId="475641B8" w14:textId="77777777" w:rsidR="00E633AE" w:rsidRDefault="00000000">
      <w:pPr>
        <w:pStyle w:val="Nagwek2"/>
        <w:spacing w:before="0" w:after="0" w:line="276" w:lineRule="auto"/>
        <w:ind w:hanging="36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c)  Rozporządzenie Ministra Edukacji Narodowej z dnia 22 stycznia 2018 r. zmieniające rozporządzenie w sprawie zakresu i form prowadzenia w szkołach i placówkach systemu oświaty działalności wychowawczej, edukacyjnej, informacyjnej i profilaktycznej w celu przeciwdziałania narkomanii.</w:t>
      </w:r>
    </w:p>
    <w:p w14:paraId="5323FCA5" w14:textId="77777777" w:rsidR="00E633AE" w:rsidRDefault="00000000">
      <w:pPr>
        <w:pStyle w:val="Nagwek2"/>
        <w:spacing w:before="0" w:after="0" w:line="276" w:lineRule="auto"/>
        <w:ind w:hanging="360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d)  Rozporządzenie Ministra Edukacji Narodowej z dnia 26 lipca 2018 r. zmieniające rozporządzenie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</w:t>
      </w:r>
    </w:p>
    <w:p w14:paraId="26A026C0" w14:textId="77777777" w:rsidR="00E633AE" w:rsidRDefault="00000000">
      <w:pPr>
        <w:pStyle w:val="Standard"/>
        <w:spacing w:line="276" w:lineRule="auto"/>
        <w:ind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e)  Rozporządzenie Ministra Edukacji Narodowej z dnia 12 sierpnia 2020 r. w sprawie czasowego ograniczenia funkcjonowania jednostek systemu oświaty w związku z zapobieganiem, przeciwdziałaniem i zwalczaniem COVID-19.</w:t>
      </w:r>
    </w:p>
    <w:p w14:paraId="68FB614C" w14:textId="77777777" w:rsidR="00E633AE" w:rsidRDefault="00000000">
      <w:pPr>
        <w:pStyle w:val="Standard"/>
        <w:spacing w:line="276" w:lineRule="auto"/>
        <w:ind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f)  Rozporządzenie Ministra Edukacji Narodowej z dnia 12 sierpnia 2020 r. zmieniające rozporządzenie w sprawie bezpieczeństwa i higieny                          w publicznych i niepublicznych szkołach i placówkach.</w:t>
      </w:r>
    </w:p>
    <w:p w14:paraId="0ED0A0BD" w14:textId="77777777" w:rsidR="00E633AE" w:rsidRDefault="00000000">
      <w:pPr>
        <w:pStyle w:val="Standard"/>
        <w:spacing w:line="276" w:lineRule="auto"/>
        <w:ind w:hanging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g)  Rozporządzenie Ministra Edukacji Narodowej z dnia 12 sierpnia 2020 r. zmieniające rozporządzenie w sprawie rodzajów innych form wychowania przedszkolnego, warunków tworzenia i organizowania tych form oraz sposobu ich działania.</w:t>
      </w:r>
    </w:p>
    <w:p w14:paraId="74B33D5C" w14:textId="77777777" w:rsidR="00E633AE" w:rsidRDefault="00E633AE">
      <w:pPr>
        <w:pStyle w:val="Standard"/>
        <w:spacing w:line="276" w:lineRule="auto"/>
        <w:ind w:hanging="360"/>
        <w:jc w:val="both"/>
        <w:rPr>
          <w:rFonts w:hint="eastAsia"/>
        </w:rPr>
      </w:pPr>
    </w:p>
    <w:p w14:paraId="1B45F64C" w14:textId="77777777" w:rsidR="00E633AE" w:rsidRDefault="00000000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Opis funkcjonowania szkoły</w:t>
      </w:r>
    </w:p>
    <w:p w14:paraId="66068F75" w14:textId="77777777" w:rsidR="00E633AE" w:rsidRDefault="00000000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Szkoła Podstawowa nr 35 w Dąbrowie Górniczej położona jest w dzielnicy miasta Dąbrowa Górnicza- Trzebiesławice. Budynek szkolny jest obiektem bezpiecznym i funkcjonalnym, odpowiadającym potrzebom społeczności szkolnej. Dzięki współpracy Dyrekcji i nauczycieli                           z rodzicami uczniów, szkoła jest na bieżąco </w:t>
      </w:r>
      <w:proofErr w:type="spellStart"/>
      <w:r>
        <w:rPr>
          <w:rFonts w:ascii="Times New Roman" w:hAnsi="Times New Roman" w:cs="Times New Roman"/>
          <w:color w:val="000000"/>
        </w:rPr>
        <w:t>doposażana</w:t>
      </w:r>
      <w:proofErr w:type="spellEnd"/>
      <w:r>
        <w:rPr>
          <w:rFonts w:ascii="Times New Roman" w:hAnsi="Times New Roman" w:cs="Times New Roman"/>
          <w:color w:val="000000"/>
        </w:rPr>
        <w:t xml:space="preserve"> w pomoce naukowe, meble i środki audiowizualne, które podnoszą zarówno poziom pracy </w:t>
      </w:r>
      <w:proofErr w:type="spellStart"/>
      <w:r>
        <w:rPr>
          <w:rFonts w:ascii="Times New Roman" w:hAnsi="Times New Roman" w:cs="Times New Roman"/>
          <w:color w:val="000000"/>
        </w:rPr>
        <w:t>dydaktyczno</w:t>
      </w:r>
      <w:proofErr w:type="spellEnd"/>
      <w:r>
        <w:rPr>
          <w:rFonts w:ascii="Times New Roman" w:hAnsi="Times New Roman" w:cs="Times New Roman"/>
          <w:color w:val="000000"/>
        </w:rPr>
        <w:t xml:space="preserve"> – wychowawczy naszej placówki jak i jej walory estetyczne i funkcjonalne. Dobra atmosfera pozwala na realizację wielu interesujących, wspólnych przedsięwzięć. Obowiązujące w szkole normy społeczne opierają się na wzajemnym szacunku,                                                         a prowadzone działania wychowawcze dostosowane są do potrzeb środowiska szkolnego.</w:t>
      </w:r>
    </w:p>
    <w:p w14:paraId="24BA7125" w14:textId="77777777" w:rsidR="00E633AE" w:rsidRDefault="00E633AE">
      <w:pPr>
        <w:pStyle w:val="Standard"/>
        <w:spacing w:line="276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14:paraId="1F9352AA" w14:textId="77777777" w:rsidR="00E633AE" w:rsidRDefault="00000000">
      <w:pPr>
        <w:pStyle w:val="Standard"/>
        <w:spacing w:line="276" w:lineRule="auto"/>
        <w:ind w:firstLine="360"/>
        <w:jc w:val="both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Wychowanie młodego człowieka to proces świadomy, celowy, bardzo złożony i trudny, który polega na pomocy uczniowi w jego wszechstronnym rozwoju osobowym. Nasza szkoła poprawnie funkcjonuje dzięki zaangażowaniu się w proces edukacyjny nauczycieli, uczniów    i rodziców. Rodzice posiadają pierwotne i największe prawa w stosunku do swoich dzieci. Szkoła wspiera rodzinę w dziedzinie wychowania. Uczniowie mają możliwość dociekania do prawdy, szkoła ułatwia im osiągnięcie świadomości życiowej i użyteczności poszczególnych zajęć.    W szkole kładzie się nacisk na budzenie wrażliwości moralnej, na wspomaganie uczniów w ich dążeniu do budowy samodzielnych sądów, rozwijania wrażliwości na dobro. Szkoła dąży do kształtowania w uczniach szacunku dla dobra wspólnego, rodziny, społeczności lokalnej, szkolnej, państwowej, a także rozwijania patriotyzmu jako wartości o podstawowym znaczeniu. Uczniowie otrzymują w szkole pomoc                        w rozpoznawaniu wartości moralnych i ich hierarchizacji oraz w dokonywaniu wyborów. Szkoła uczy odpowiedzialności za siebie i innych. Nauczyciele, pracownicy szkoły oraz uczniowie tworzą w sobie postawę dialogu, a w szkole powstaje klimat dialogu.   </w:t>
      </w:r>
      <w:r>
        <w:rPr>
          <w:rFonts w:ascii="Times New Roman" w:eastAsia="Times New Roman" w:hAnsi="Times New Roman" w:cs="Times New Roman"/>
          <w:color w:val="000000"/>
        </w:rPr>
        <w:t xml:space="preserve">      </w:t>
      </w:r>
    </w:p>
    <w:p w14:paraId="71D6FC67" w14:textId="77777777" w:rsidR="00E633AE" w:rsidRDefault="00000000">
      <w:pPr>
        <w:pStyle w:val="Standard"/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5F9DE18B" w14:textId="77777777" w:rsidR="00E633AE" w:rsidRDefault="00000000">
      <w:pPr>
        <w:pStyle w:val="Standard"/>
        <w:numPr>
          <w:ilvl w:val="0"/>
          <w:numId w:val="2"/>
        </w:numPr>
        <w:spacing w:line="276" w:lineRule="auto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 realizacji programu wychowawczo-profilaktycznego będą uczestniczyć pracownicy szkoły (nauczyciele i pracownicy niepedagogiczni), uczniowie, rodzice oraz przedstawiciele społeczności lokalnej.</w:t>
      </w:r>
      <w:bookmarkStart w:id="2" w:name="__RefHeading__11_1914685025"/>
      <w:bookmarkEnd w:id="2"/>
    </w:p>
    <w:p w14:paraId="46E28184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7A8F6DA1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B6DC108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C93405F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68196F13" w14:textId="77777777" w:rsidR="00E633AE" w:rsidRDefault="00000000">
      <w:pPr>
        <w:pStyle w:val="Nagwek1"/>
        <w:spacing w:before="0" w:after="0" w:line="276" w:lineRule="auto"/>
        <w:jc w:val="both"/>
      </w:pPr>
      <w:r>
        <w:rPr>
          <w:rFonts w:ascii="Times New Roman" w:hAnsi="Times New Roman"/>
          <w:bCs w:val="0"/>
          <w:sz w:val="24"/>
          <w:szCs w:val="24"/>
        </w:rPr>
        <w:lastRenderedPageBreak/>
        <w:t>3.</w:t>
      </w:r>
      <w:r>
        <w:rPr>
          <w:rFonts w:ascii="Times New Roman" w:hAnsi="Times New Roman"/>
          <w:sz w:val="24"/>
          <w:szCs w:val="24"/>
        </w:rPr>
        <w:t xml:space="preserve"> Misja</w:t>
      </w:r>
    </w:p>
    <w:p w14:paraId="32C721C4" w14:textId="77777777" w:rsidR="00E633AE" w:rsidRDefault="00000000">
      <w:pPr>
        <w:pStyle w:val="Nagwek1"/>
        <w:spacing w:before="0" w:after="0" w:line="276" w:lineRule="auto"/>
        <w:ind w:left="432" w:hanging="432"/>
        <w:jc w:val="both"/>
        <w:rPr>
          <w:rFonts w:ascii="Times New Roman" w:eastAsia="Yu Mincho" w:hAnsi="Times New Roman"/>
          <w:b w:val="0"/>
          <w:bCs w:val="0"/>
          <w:kern w:val="0"/>
          <w:sz w:val="24"/>
          <w:szCs w:val="24"/>
        </w:rPr>
      </w:pPr>
      <w:bookmarkStart w:id="3" w:name="__RefHeading__13_1914685025"/>
      <w:r>
        <w:rPr>
          <w:rFonts w:ascii="Times New Roman" w:eastAsia="Yu Mincho" w:hAnsi="Times New Roman"/>
          <w:b w:val="0"/>
          <w:bCs w:val="0"/>
          <w:kern w:val="0"/>
          <w:sz w:val="24"/>
          <w:szCs w:val="24"/>
        </w:rPr>
        <w:t>Jesteśmy szkołą sprzyjającą wszechstronnemu rozwojowi osobowości ucznia, szczególnie troszczącą się o jego rozwój intelektualny i moralny.</w:t>
      </w:r>
      <w:bookmarkEnd w:id="3"/>
    </w:p>
    <w:p w14:paraId="1C672B54" w14:textId="77777777" w:rsidR="00E633AE" w:rsidRDefault="00000000">
      <w:pPr>
        <w:pStyle w:val="Nagwek1"/>
        <w:spacing w:before="0" w:after="0" w:line="276" w:lineRule="auto"/>
        <w:jc w:val="both"/>
        <w:rPr>
          <w:rFonts w:ascii="Times New Roman" w:eastAsia="Yu Mincho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eastAsia="Yu Mincho" w:hAnsi="Times New Roman"/>
          <w:b w:val="0"/>
          <w:bCs w:val="0"/>
          <w:kern w:val="0"/>
          <w:sz w:val="24"/>
          <w:szCs w:val="24"/>
        </w:rPr>
        <w:t>Kształcimy samodzielność, kreatywność i poczucie odpowiedzialności ucznia.</w:t>
      </w:r>
    </w:p>
    <w:p w14:paraId="3CF60829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45A3F425" w14:textId="77777777" w:rsidR="00E633AE" w:rsidRDefault="00000000">
      <w:pPr>
        <w:pStyle w:val="Nagwek1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Model Absolwenta</w:t>
      </w:r>
    </w:p>
    <w:p w14:paraId="3DDA14D2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141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11420"/>
      </w:tblGrid>
      <w:tr w:rsidR="00E633AE" w14:paraId="64EFE94E" w14:textId="77777777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D8CE9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4" w:name="_Hlk488778196"/>
            <w:bookmarkEnd w:id="4"/>
            <w:r>
              <w:rPr>
                <w:rFonts w:ascii="Times New Roman" w:hAnsi="Times New Roman" w:cs="Times New Roman"/>
                <w:b/>
              </w:rPr>
              <w:t>SFERY</w:t>
            </w:r>
          </w:p>
        </w:tc>
        <w:tc>
          <w:tcPr>
            <w:tcW w:w="1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3B192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 ABSOLWENTA – CECHY UCZNIA</w:t>
            </w:r>
          </w:p>
        </w:tc>
      </w:tr>
      <w:tr w:rsidR="00E633AE" w14:paraId="487D5E33" w14:textId="7777777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492C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FIZYCZNA</w:t>
            </w:r>
          </w:p>
          <w:p w14:paraId="51C21625" w14:textId="77777777" w:rsidR="00E633AE" w:rsidRDefault="00E633A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85845" w14:textId="77777777" w:rsidR="00E633AE" w:rsidRDefault="00000000">
            <w:pPr>
              <w:pStyle w:val="Standarduser"/>
              <w:numPr>
                <w:ilvl w:val="0"/>
                <w:numId w:val="7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 jak ważny w życiu każdego człowieka jest ruch i jak wpływa na zdrowie</w:t>
            </w:r>
          </w:p>
          <w:p w14:paraId="0FBF05D8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 w jaki sposób należy prawidłowo się odżywiać i troszczyć się o własne ciało</w:t>
            </w:r>
          </w:p>
          <w:p w14:paraId="2E4FDA7B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 sens wspólnych zabaw i stosuje się do ich reguł</w:t>
            </w:r>
          </w:p>
        </w:tc>
      </w:tr>
      <w:tr w:rsidR="00E633AE" w14:paraId="782B861E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A93D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PSYCHICZNA -</w:t>
            </w:r>
          </w:p>
        </w:tc>
        <w:tc>
          <w:tcPr>
            <w:tcW w:w="1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0536B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odróżnić emocje pozytywne od negatywnych</w:t>
            </w:r>
          </w:p>
          <w:p w14:paraId="2E1CE393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radzi sobie z negatywnymi emocjami - potrafi nad nimi panować</w:t>
            </w:r>
          </w:p>
          <w:p w14:paraId="25533E9E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 tolerancyjny w stosunku do rówieśników i osób dorosłych</w:t>
            </w:r>
          </w:p>
          <w:p w14:paraId="0596006E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rozwiązuje problemy samodzielnie i z grupą</w:t>
            </w:r>
          </w:p>
          <w:p w14:paraId="669B24F2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otwarty na potrzeby innych</w:t>
            </w:r>
          </w:p>
          <w:p w14:paraId="68E53F76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opiekuńczy w stosunku do kolegów oraz dorosłych, w tym przede wszystkim wobec osób starszych</w:t>
            </w:r>
          </w:p>
          <w:p w14:paraId="3DC0931E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korzystać z różnych źródeł wiedzy</w:t>
            </w:r>
          </w:p>
          <w:p w14:paraId="1FD8CC67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poznaje świat wszystkimi zmysłami</w:t>
            </w:r>
          </w:p>
          <w:p w14:paraId="5B265179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wiedzę o otaczającym świecie na miarę swoich możliwości</w:t>
            </w:r>
          </w:p>
          <w:p w14:paraId="681088CA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komunikuje się w języku ojczystym i w językach obcych</w:t>
            </w:r>
          </w:p>
          <w:p w14:paraId="5D5C948F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wskaże najważniejsze miejsca w kraju i ich historię</w:t>
            </w:r>
          </w:p>
          <w:p w14:paraId="43BC105C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rozwija swoje zainteresowania i umie je prezentować na różnego rodzaju występach, konkursach</w:t>
            </w:r>
          </w:p>
          <w:p w14:paraId="20CC6E2B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wykorzystuje w życiu i nauce nowe technologie</w:t>
            </w:r>
          </w:p>
          <w:p w14:paraId="5DAB2BCE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omówi zagrożenia wynikające ze współczesnego świata oraz wyjaśni jak się im przeciwstawić</w:t>
            </w:r>
          </w:p>
          <w:p w14:paraId="0ABC62EB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 o kulturę słowa</w:t>
            </w:r>
          </w:p>
        </w:tc>
      </w:tr>
      <w:tr w:rsidR="00E633AE" w14:paraId="2B9FC0CB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5284E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SPOŁECZNA</w:t>
            </w:r>
          </w:p>
          <w:p w14:paraId="7EA81877" w14:textId="77777777" w:rsidR="00E633AE" w:rsidRDefault="00E633A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F8F29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 swoje miejsce w domu, szkole, społeczności lokalnej</w:t>
            </w:r>
          </w:p>
          <w:p w14:paraId="7CE3CA2B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współpracować z rówieśnikami dla dobra ogółu</w:t>
            </w:r>
          </w:p>
          <w:p w14:paraId="49CFCF41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potrafi z szacunkiem odnosić się do rówieśników, nauczycieli, osób dorosłych, a przede wszystkim starszych</w:t>
            </w:r>
          </w:p>
          <w:p w14:paraId="444EBF5D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sam zagospodarować sobie czas wolny</w:t>
            </w:r>
          </w:p>
          <w:p w14:paraId="1C1028F5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 o bezpieczeństwo swoje i innych w różnych sytuacjach</w:t>
            </w:r>
          </w:p>
          <w:p w14:paraId="32FFEE23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zachować się w miejscach publicznych</w:t>
            </w:r>
          </w:p>
          <w:p w14:paraId="1F5F71DC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aktywny w życiu szkoły, godnie ją reprezentuje</w:t>
            </w:r>
          </w:p>
        </w:tc>
      </w:tr>
      <w:tr w:rsidR="00E633AE" w14:paraId="5DE9CD9E" w14:textId="7777777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3E43E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AKSJOLOGICZNA</w:t>
            </w:r>
          </w:p>
          <w:p w14:paraId="5247F6B7" w14:textId="77777777" w:rsidR="00E633AE" w:rsidRDefault="00E633AE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9C4E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wyjaśnia swoje prawa i stosuje się do nich</w:t>
            </w:r>
          </w:p>
          <w:p w14:paraId="37091D4D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opowiada o tradycjach rodzinnych i narodowych</w:t>
            </w:r>
          </w:p>
          <w:p w14:paraId="73B5D8F4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rozpoznaje symbole narodowe i zachowuje wobec nich szacunek</w:t>
            </w:r>
          </w:p>
          <w:p w14:paraId="2250FB82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współpracować w zespole rówieśniczym</w:t>
            </w:r>
          </w:p>
          <w:p w14:paraId="17CD6F3D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nawiązuje pozytywne relacje z rówieśnikami i osobami dorosłymi</w:t>
            </w:r>
          </w:p>
          <w:p w14:paraId="3F3135CD" w14:textId="77777777" w:rsidR="00E633AE" w:rsidRDefault="00000000">
            <w:pPr>
              <w:pStyle w:val="Standarduser"/>
              <w:numPr>
                <w:ilvl w:val="0"/>
                <w:numId w:val="3"/>
              </w:numPr>
              <w:spacing w:after="0" w:line="276" w:lineRule="auto"/>
              <w:ind w:left="0" w:hanging="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odnaleźć się w każdej sytuacji</w:t>
            </w:r>
          </w:p>
        </w:tc>
      </w:tr>
    </w:tbl>
    <w:p w14:paraId="6D81FF90" w14:textId="77777777" w:rsidR="00E633AE" w:rsidRDefault="00E633AE">
      <w:pPr>
        <w:pStyle w:val="Nagwek1"/>
        <w:spacing w:before="0" w:after="0" w:line="276" w:lineRule="auto"/>
        <w:ind w:hanging="432"/>
        <w:jc w:val="both"/>
        <w:rPr>
          <w:rFonts w:ascii="Times New Roman" w:hAnsi="Times New Roman"/>
          <w:sz w:val="24"/>
          <w:szCs w:val="24"/>
        </w:rPr>
      </w:pPr>
      <w:bookmarkStart w:id="5" w:name="__RefHeading__15_1914685025"/>
      <w:bookmarkEnd w:id="5"/>
    </w:p>
    <w:p w14:paraId="2F3616FF" w14:textId="77777777" w:rsidR="00E633AE" w:rsidRDefault="00E633AE">
      <w:pPr>
        <w:pStyle w:val="Standard"/>
        <w:rPr>
          <w:rFonts w:ascii="Times New Roman" w:hAnsi="Times New Roman" w:cs="Times New Roman"/>
        </w:rPr>
      </w:pPr>
    </w:p>
    <w:p w14:paraId="491D0CD4" w14:textId="77777777" w:rsidR="00E633AE" w:rsidRDefault="00E633AE">
      <w:pPr>
        <w:pStyle w:val="Standard"/>
        <w:rPr>
          <w:rFonts w:ascii="Times New Roman" w:hAnsi="Times New Roman" w:cs="Times New Roman"/>
        </w:rPr>
      </w:pPr>
    </w:p>
    <w:p w14:paraId="7A81F2D6" w14:textId="77777777" w:rsidR="00E633AE" w:rsidRDefault="00E633AE">
      <w:pPr>
        <w:pStyle w:val="Standard"/>
        <w:rPr>
          <w:rFonts w:ascii="Times New Roman" w:hAnsi="Times New Roman" w:cs="Times New Roman"/>
        </w:rPr>
      </w:pPr>
    </w:p>
    <w:p w14:paraId="664DE311" w14:textId="77777777" w:rsidR="00E633AE" w:rsidRDefault="00000000">
      <w:pPr>
        <w:pStyle w:val="Nagwek1"/>
        <w:spacing w:before="0" w:after="0" w:line="276" w:lineRule="auto"/>
        <w:ind w:hanging="432"/>
        <w:jc w:val="both"/>
      </w:pPr>
      <w:r>
        <w:rPr>
          <w:rFonts w:ascii="Times New Roman" w:hAnsi="Times New Roman"/>
          <w:bCs w:val="0"/>
          <w:sz w:val="24"/>
          <w:szCs w:val="24"/>
        </w:rPr>
        <w:t>5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Diagnoza potrzeb</w:t>
      </w:r>
    </w:p>
    <w:p w14:paraId="550CEF99" w14:textId="77777777" w:rsidR="00E633AE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Diagnozę potrzeb szkoły dokonano analizując zasoby szkoły, analizując sukcesy i porażki wychowawcze (wywiad z nauczycielami, rodzicami, uczniami, analiza dokumentów), wyniki ewaluacji wewnętrznej, potrzeby rodziców i uczniów. Dokonano również analizy klimatu szkoły.</w:t>
      </w:r>
    </w:p>
    <w:p w14:paraId="6C50940D" w14:textId="77777777" w:rsidR="00E633AE" w:rsidRDefault="00E633AE">
      <w:pPr>
        <w:pStyle w:val="Standard"/>
        <w:rPr>
          <w:rFonts w:ascii="Times New Roman" w:hAnsi="Times New Roman" w:cs="Times New Roman"/>
        </w:rPr>
      </w:pPr>
    </w:p>
    <w:p w14:paraId="6A4C9DE6" w14:textId="77777777" w:rsidR="00E633AE" w:rsidRDefault="00000000">
      <w:pPr>
        <w:pStyle w:val="Nagwek1"/>
        <w:spacing w:before="0" w:after="0" w:line="276" w:lineRule="auto"/>
        <w:ind w:hanging="432"/>
        <w:jc w:val="both"/>
      </w:pPr>
      <w:r>
        <w:rPr>
          <w:rFonts w:ascii="Times New Roman" w:hAnsi="Times New Roman"/>
          <w:bCs w:val="0"/>
          <w:sz w:val="24"/>
          <w:szCs w:val="24"/>
        </w:rPr>
        <w:t>6</w:t>
      </w:r>
      <w:r>
        <w:rPr>
          <w:rFonts w:ascii="Times New Roman" w:hAnsi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Szkolna profilaktyka</w:t>
      </w:r>
    </w:p>
    <w:p w14:paraId="18525F0B" w14:textId="77777777" w:rsidR="00E633AE" w:rsidRDefault="00000000">
      <w:pPr>
        <w:pStyle w:val="Standard"/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lang w:eastAsia="pl-PL"/>
        </w:rPr>
        <w:t>Profilaktyka w najprostszym  rozumieniu potocznym to podejmowanie działań skupiających się   na przeciwdziałaniu różnym przejawom zła.</w:t>
      </w:r>
    </w:p>
    <w:p w14:paraId="2B14DE59" w14:textId="77777777" w:rsidR="00E633AE" w:rsidRDefault="00000000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pedagogice profilaktyka oznacza zapobieganie powstawaniu u dzieci niepożądanych przyzwyczajeń i postaw, błędów w uczeniu się lub postawie. W tym pojmowaniu profilaktyka oznacza wszelkie pożądane oddziaływania pedagogiczne, które tworząc jakieś wartościowe                                              i społecznie akceptowane zachowania, jednocześnie przeciwdziałają powstawaniu niepożądanych zachowań , ich powielaniu się i  utrwalaniu.</w:t>
      </w:r>
    </w:p>
    <w:p w14:paraId="5AA2BC65" w14:textId="77777777" w:rsidR="00E633AE" w:rsidRDefault="00E633AE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225425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Profilaktyka</w:t>
      </w:r>
      <w:r>
        <w:rPr>
          <w:rFonts w:ascii="Times New Roman" w:eastAsia="Times New Roman" w:hAnsi="Times New Roman" w:cs="Times New Roman"/>
          <w:lang w:eastAsia="pl-PL"/>
        </w:rPr>
        <w:t xml:space="preserve"> to podejmowanie działań, skierowanych do różnych grup, we współpracy z różnymi środowiskami </w:t>
      </w:r>
      <w:r>
        <w:rPr>
          <w:rFonts w:ascii="Times New Roman" w:eastAsia="Times New Roman" w:hAnsi="Times New Roman" w:cs="Times New Roman"/>
          <w:lang w:eastAsia="pl-PL"/>
        </w:rPr>
        <w:br/>
        <w:t>i instytucjami które mają na celu zapobieganie pojawieniu się lub rozwojowi zaburzeń, chorób lub innych niekorzystnych zjawisk społecznych.</w:t>
      </w:r>
    </w:p>
    <w:p w14:paraId="3002E709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A6604B4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6.1.Poziomy profilaktyki.</w:t>
      </w:r>
    </w:p>
    <w:p w14:paraId="36CF75B0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</w:t>
      </w:r>
    </w:p>
    <w:p w14:paraId="4FE2A3FF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Działania profilaktyczne prowadzone są na trzech poziomach, w zależności od stopnia ryzyka:</w:t>
      </w:r>
    </w:p>
    <w:p w14:paraId="44BA5D48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1. Profilaktyka uniwersalna.</w:t>
      </w:r>
    </w:p>
    <w:p w14:paraId="3C995F5C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2. Profilaktyka selektywna.</w:t>
      </w:r>
    </w:p>
    <w:p w14:paraId="62EC1BD8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 Profilaktyka wskazująca.</w:t>
      </w:r>
    </w:p>
    <w:p w14:paraId="16F51BFE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  <w:t>6.1.1. Profilaktyka działań na I poziomie ( tzw. profilaktyka I-go stopnia lub profilaktyka uniwersalna ).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</w:p>
    <w:p w14:paraId="543F8FAD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Kierowana jest do tych wszystkich osób, które nie wykazują jeszcze dysfunkcji w rozwoju i </w:t>
      </w:r>
      <w:proofErr w:type="spellStart"/>
      <w:r>
        <w:rPr>
          <w:rFonts w:ascii="Times New Roman" w:eastAsia="Times New Roman" w:hAnsi="Times New Roman" w:cs="Times New Roman"/>
          <w:b/>
          <w:i/>
          <w:lang w:eastAsia="pl-PL"/>
        </w:rPr>
        <w:t>zachowaniach</w:t>
      </w:r>
      <w:proofErr w:type="spellEnd"/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, ale w ich otoczeniu występują czynniki ryzyka i dlatego należy wyposażyć ich w umiejętności skutecznego przeciwstawiania się niebezpieczeństwom oraz dbania o własne zdrowie i życie.</w:t>
      </w:r>
    </w:p>
    <w:p w14:paraId="2577C6BA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i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-skierowana jest do  ogółu społeczności szkolnej bez względu na stopień ryzyka rozwoju problemów;</w:t>
      </w:r>
      <w:r>
        <w:rPr>
          <w:rFonts w:ascii="Times New Roman" w:eastAsia="Times New Roman" w:hAnsi="Times New Roman" w:cs="Times New Roman"/>
          <w:lang w:eastAsia="pl-PL"/>
        </w:rPr>
        <w:br/>
        <w:t>-działania skupiają się wokół zagadnień związanych z:</w:t>
      </w:r>
    </w:p>
    <w:p w14:paraId="7F0F901A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* umiejętnością dokonywania świadomych wyborów,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* rozwijaniem postawy asertywności, </w:t>
      </w:r>
      <w:r>
        <w:rPr>
          <w:rFonts w:ascii="Times New Roman" w:eastAsia="Times New Roman" w:hAnsi="Times New Roman" w:cs="Times New Roman"/>
          <w:lang w:eastAsia="pl-PL"/>
        </w:rPr>
        <w:br/>
        <w:t>* promocją zdrowego 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higienicznego </w:t>
      </w:r>
      <w:r>
        <w:rPr>
          <w:rFonts w:ascii="Times New Roman" w:eastAsia="Times New Roman" w:hAnsi="Times New Roman" w:cs="Times New Roman"/>
          <w:lang w:eastAsia="pl-PL"/>
        </w:rPr>
        <w:t>stylu życia,</w:t>
      </w:r>
      <w:r>
        <w:rPr>
          <w:rFonts w:ascii="Times New Roman" w:eastAsia="Times New Roman" w:hAnsi="Times New Roman" w:cs="Times New Roman"/>
          <w:lang w:eastAsia="pl-PL"/>
        </w:rPr>
        <w:br/>
        <w:t>* rozwijaniem postawy dbałości o zdrowie własne i innych ludzi,</w:t>
      </w:r>
      <w:r>
        <w:rPr>
          <w:rFonts w:ascii="Times New Roman" w:eastAsia="Times New Roman" w:hAnsi="Times New Roman" w:cs="Times New Roman"/>
          <w:lang w:eastAsia="pl-PL"/>
        </w:rPr>
        <w:br/>
        <w:t>* kształtowaniem umiejętności radzenia sobie z emocjami w sytuacji   przeżywania  trudnych sytuacji życiowych,</w:t>
      </w:r>
      <w:r>
        <w:rPr>
          <w:rFonts w:ascii="Times New Roman" w:eastAsia="Times New Roman" w:hAnsi="Times New Roman" w:cs="Times New Roman"/>
          <w:lang w:eastAsia="pl-PL"/>
        </w:rPr>
        <w:br/>
        <w:t>-  profilaktyka uniwersalna ma na celu przeciwdziałanie pierwszym próbom  podejmowania zachowań ryzykownych lub opóźnienie inicjacji,</w:t>
      </w:r>
    </w:p>
    <w:p w14:paraId="1318410A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celem profilaktyki uniwersalnej jest zmniejszenie ryzyka wystąpienia problemów na jakie są narażeni członkowie społeczności szkolnej,</w:t>
      </w:r>
      <w:r>
        <w:rPr>
          <w:rFonts w:ascii="Times New Roman" w:eastAsia="Times New Roman" w:hAnsi="Times New Roman" w:cs="Times New Roman"/>
          <w:lang w:eastAsia="pl-PL"/>
        </w:rPr>
        <w:br/>
        <w:t>- realizatorami  działań profilaktyki uniwersalnej są  nauczyciele, pedagodzy  i psycholodzy</w:t>
      </w:r>
    </w:p>
    <w:p w14:paraId="2483DF65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 metody: wstępna diagnoza potrzeb dziecka i rodziny, pogadanki, rozmowy indywidualne,  konsultacje  indywidualne,   prezentacje, zajęcia</w:t>
      </w:r>
    </w:p>
    <w:p w14:paraId="721DF975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warsztatowe, programy, spektakle profilaktyczne, udział  w ogólnopolskich kampaniach społecznych,  uroczystości i imprezy  szkolne                               </w:t>
      </w:r>
    </w:p>
    <w:p w14:paraId="02F8008F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z zaangażowaniem rodziców i przedstawicieli instytucji wspierających rozwój dziecka i rodziny oraz środowiska lokalnego,</w:t>
      </w:r>
    </w:p>
    <w:p w14:paraId="7F3A1595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5AF8B4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70400D0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6.1.2.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Profilaktyka  działań na II poziomie ( tzw. profilaktyka II stopnia lub profilaktyka selektywna).</w:t>
      </w:r>
    </w:p>
    <w:p w14:paraId="5F9FE2EF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3D1CD95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lang w:eastAsia="pl-PL"/>
        </w:rPr>
        <w:t>Kierowana  do   tych  wszystkich  osób ,  w których  rozwoju  lub  zachowaniu  przejawiają  się   pewne  symptomy  zaburzeń,  a jej   celem  jest zahamowanie rozwoju dysfunkcji i przywrócenie funkcjonalności</w:t>
      </w:r>
      <w:r>
        <w:rPr>
          <w:rFonts w:ascii="Times New Roman" w:eastAsia="Times New Roman" w:hAnsi="Times New Roman" w:cs="Times New Roman"/>
          <w:i/>
          <w:lang w:eastAsia="pl-PL"/>
        </w:rPr>
        <w:t>.</w:t>
      </w:r>
    </w:p>
    <w:p w14:paraId="72C89009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134AB158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3822B0D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skierowana jest do grupy zwiększonego ryzyka, czyli do osób, które w stopniu  wyższym niż przeciętny są narażone na rozwój zaburzeń,</w:t>
      </w:r>
    </w:p>
    <w:p w14:paraId="23BA6066" w14:textId="77777777" w:rsidR="00E633AE" w:rsidRDefault="00000000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koncentruje się na zagrożonych grupach , osobach, które cechuje wysoka  ekspozycja na czynniki ryzyka,</w:t>
      </w:r>
    </w:p>
    <w:p w14:paraId="4010F841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- to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podgrupy wybranej populacji (np. ogółu  młodzieży) charakteryzujące się obecnością  czynników ryzyka (indywidualnych, biologicznych,   </w:t>
      </w:r>
    </w:p>
    <w:p w14:paraId="6610AF3A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rodzinnych, środowiskowych), związanych z podejmowaniem danych zachowań  ryzykownych, np.: używania czy nadużywania,</w:t>
      </w:r>
    </w:p>
    <w:p w14:paraId="291F2734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- do odbiorców profilaktyki selektywnej zaliczamy więc m.in.: „dzieci ulicy",  niepełnoletnie osoby popełniające czyny karalne, osoby zagrożone                         demoralizacją, dzieci i młodzież zagrożone wykluczeniem społeczny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m, </w:t>
      </w:r>
      <w:hyperlink r:id="rId7" w:history="1">
        <w:r>
          <w:rPr>
            <w:rStyle w:val="Internetlink"/>
            <w:rFonts w:ascii="Times New Roman" w:eastAsia="Times New Roman" w:hAnsi="Times New Roman" w:cs="Times New Roman"/>
            <w:color w:val="000000"/>
            <w:u w:val="none"/>
            <w:lang w:eastAsia="pl-PL"/>
          </w:rPr>
          <w:t>osoby okazjonalnie używające narkotyków</w:t>
        </w:r>
      </w:hyperlink>
      <w:r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B2FB548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działania  obejmują   następujące zakresy pracy ( stosownie do specjalnych potrzeb jednostki przez ograniczanie czynników ryzyka związanych  ze środowiskiem   rodzinnym  i  rówieśniczym,  poprawę  funkcjonowania  emocjonalnego i społecznego, kształtowanie adekwatnych przekonań normatywnych  dotyczących narkotyków,  promocję  postaw  prozdrowotnych  oraz wspieranie rodzin w rozwiązywaniu problemów związanych                     z używaniem narkotyków przez dziecko):</w:t>
      </w:r>
    </w:p>
    <w:p w14:paraId="604A5841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*  dostarczanie informacji na temat ryzyka związanego z używaniem substancji,</w:t>
      </w:r>
      <w:r>
        <w:rPr>
          <w:rFonts w:ascii="Times New Roman" w:eastAsia="Times New Roman" w:hAnsi="Times New Roman" w:cs="Times New Roman"/>
          <w:lang w:eastAsia="pl-PL"/>
        </w:rPr>
        <w:br/>
        <w:t>*  praca indywidualna (rozmowy indywidualne, porady, wskazania,  ukierunkowania),</w:t>
      </w:r>
      <w:r>
        <w:rPr>
          <w:rFonts w:ascii="Times New Roman" w:eastAsia="Times New Roman" w:hAnsi="Times New Roman" w:cs="Times New Roman"/>
          <w:lang w:eastAsia="pl-PL"/>
        </w:rPr>
        <w:br/>
        <w:t>*  wzmożona opieka dydaktyczna, wychowawcza, zdrowotna, prawna stosownie do zdiagnozowanych potrzeb ucznia i rodziny,</w:t>
      </w:r>
      <w:r>
        <w:rPr>
          <w:rFonts w:ascii="Times New Roman" w:eastAsia="Times New Roman" w:hAnsi="Times New Roman" w:cs="Times New Roman"/>
          <w:lang w:eastAsia="pl-PL"/>
        </w:rPr>
        <w:br/>
        <w:t>*  poradnictwo rodzinne (konsultacje, porady, terapia, prelekcje, warsztaty, prezentacje),</w:t>
      </w:r>
      <w:r>
        <w:rPr>
          <w:rFonts w:ascii="Times New Roman" w:eastAsia="Times New Roman" w:hAnsi="Times New Roman" w:cs="Times New Roman"/>
          <w:lang w:eastAsia="pl-PL"/>
        </w:rPr>
        <w:br/>
        <w:t>*  terapia pedagogiczna (zajęcia specjalistyczne),</w:t>
      </w:r>
      <w:r>
        <w:rPr>
          <w:rFonts w:ascii="Times New Roman" w:eastAsia="Times New Roman" w:hAnsi="Times New Roman" w:cs="Times New Roman"/>
          <w:lang w:eastAsia="pl-PL"/>
        </w:rPr>
        <w:br/>
        <w:t>*  treningi umiejętności społecznych,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*  socjoterapia, zajęcia rozwijające kompetencje emocjonalno- społeczne, </w:t>
      </w:r>
      <w:r>
        <w:rPr>
          <w:rFonts w:ascii="Times New Roman" w:eastAsia="Times New Roman" w:hAnsi="Times New Roman" w:cs="Times New Roman"/>
          <w:lang w:eastAsia="pl-PL"/>
        </w:rPr>
        <w:br/>
        <w:t>*  terapia logopedyczna,</w:t>
      </w:r>
      <w:r>
        <w:rPr>
          <w:rFonts w:ascii="Times New Roman" w:eastAsia="Times New Roman" w:hAnsi="Times New Roman" w:cs="Times New Roman"/>
          <w:lang w:eastAsia="pl-PL"/>
        </w:rPr>
        <w:br/>
        <w:t>*  organizacja czasu wolnego,</w:t>
      </w:r>
      <w:r>
        <w:rPr>
          <w:rFonts w:ascii="Times New Roman" w:eastAsia="Times New Roman" w:hAnsi="Times New Roman" w:cs="Times New Roman"/>
          <w:lang w:eastAsia="pl-PL"/>
        </w:rPr>
        <w:br/>
        <w:t>*  współpraca z przedstawicielami instytucji wspierającymi oddziaływania</w:t>
      </w:r>
    </w:p>
    <w:p w14:paraId="1F28B24C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- celem  profilaktyki  selektywnej  jest  tworzenie warunków, które umożliwiają  ograniczenie, wycofanie się jednostki z zachowań ryzykownych   (poprzez -  działania w zakresie  profilaktyki  selektywnej prowadzone są przez psychologów i pedagogów szkolnych, specjalistów w poradniach  psychologiczno-pedagogicznych.</w:t>
      </w:r>
    </w:p>
    <w:p w14:paraId="774CCAAC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58082A1C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C44574D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74D60AB9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6.1.3. Profilaktyka działań na III poziomie ( tzw. profilaktyka III stopnia lub profilaktyka wskazująca, skoncentrowana na jednostce ).</w:t>
      </w:r>
    </w:p>
    <w:p w14:paraId="52664EAC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39E4F2E1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F4665C7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Kierowana jest do osób, które dzięki oddziaływaniom terapeutycznych czy rehabilitacyjnym odzyskały sprawność</w:t>
      </w:r>
      <w:r>
        <w:rPr>
          <w:rFonts w:ascii="Times New Roman" w:eastAsia="Times New Roman" w:hAnsi="Times New Roman" w:cs="Times New Roman"/>
          <w:b/>
          <w:i/>
          <w:lang w:eastAsia="pl-PL"/>
        </w:rPr>
        <w:br/>
        <w:t xml:space="preserve"> i funkcjonalność, a teraz wracając do swojego naturalnego środowiska potrzebują wsparcia , które pomoże im w readaptacji i uchroni przed nawrotem trudności.</w:t>
      </w:r>
    </w:p>
    <w:p w14:paraId="6ABB3412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lang w:eastAsia="pl-PL"/>
        </w:rPr>
        <w:t>skierowana jest do grupy, w której rozwinęły się już  symptomy  zaburzeń, w  tym  związane z  uzależnieniem  od  substancji psychoaktywnych                   w związku z uwarunkowaniami biologicznymi, psychologicznymi czy społecznymi,</w:t>
      </w:r>
    </w:p>
    <w:p w14:paraId="2AC979E5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odbiorcami  są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osoby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charakteryzujące  się czynnikami ryzyka takimi jak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lang w:eastAsia="pl-PL"/>
        </w:rPr>
        <w:t>zaburzenia zachowania, zaburzenia koncentracji  z deficytem uwagi (ADHD),  niepowodzenia  szkolne,  podejmowanie  zachowań  ryzykownych,  używanie narkotyków   problemowo (bez diagnozy uzależnienia), próby samobójcze, konflikty z prawem, wychowywanie się w rodzinie   z problemem   alkoholowym czy  narkotykowym,</w:t>
      </w:r>
    </w:p>
    <w:p w14:paraId="0E561A7D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-profilaktyka   wskazująca   obejmuje   działania   interwencyjne  i  terapeutyczne ukierunkowane są głównie na indywidualną diagnozę przyczyn problemu i podjęcie stosownej interwencji:</w:t>
      </w:r>
      <w:r>
        <w:rPr>
          <w:rFonts w:ascii="Times New Roman" w:eastAsia="Times New Roman" w:hAnsi="Times New Roman" w:cs="Times New Roman"/>
          <w:lang w:eastAsia="pl-PL"/>
        </w:rPr>
        <w:br/>
        <w:t>*  specjalistyczna, indywidualna  diagnoza uczniów poza szkołą,</w:t>
      </w:r>
      <w:r>
        <w:rPr>
          <w:rFonts w:ascii="Times New Roman" w:eastAsia="Times New Roman" w:hAnsi="Times New Roman" w:cs="Times New Roman"/>
          <w:lang w:eastAsia="pl-PL"/>
        </w:rPr>
        <w:br/>
        <w:t>*  podjęcie terapii na wniosek lekarza specjalisty,</w:t>
      </w:r>
      <w:r>
        <w:rPr>
          <w:rFonts w:ascii="Times New Roman" w:eastAsia="Times New Roman" w:hAnsi="Times New Roman" w:cs="Times New Roman"/>
          <w:lang w:eastAsia="pl-PL"/>
        </w:rPr>
        <w:br/>
        <w:t>*  specjalistyczna pomoc szkoły (zajęcia terapeutyczne, specjalistyczne, treningi umiejętności społecznych,  pomoc w nauce),</w:t>
      </w:r>
      <w:r>
        <w:rPr>
          <w:rFonts w:ascii="Times New Roman" w:eastAsia="Times New Roman" w:hAnsi="Times New Roman" w:cs="Times New Roman"/>
          <w:lang w:eastAsia="pl-PL"/>
        </w:rPr>
        <w:br/>
        <w:t>*  wsparcie i poradnictwo dla rodziców oraz nauczycieli,</w:t>
      </w:r>
      <w:r>
        <w:rPr>
          <w:rFonts w:ascii="Times New Roman" w:eastAsia="Times New Roman" w:hAnsi="Times New Roman" w:cs="Times New Roman"/>
          <w:lang w:eastAsia="pl-PL"/>
        </w:rPr>
        <w:br/>
        <w:t>*  treningi umiejętności wychowawczych dla rodziców i nauczycieli, 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*  wywiad motywujący,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*  terapia poznawczo-behawioralna, </w:t>
      </w:r>
      <w:r>
        <w:rPr>
          <w:rFonts w:ascii="Times New Roman" w:eastAsia="Times New Roman" w:hAnsi="Times New Roman" w:cs="Times New Roman"/>
          <w:lang w:eastAsia="pl-PL"/>
        </w:rPr>
        <w:br/>
        <w:t>*  terapia  rodzin,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lastRenderedPageBreak/>
        <w:t>*  współpraca z instytucjami wspierającymi rozwój dziecka i rodziny,</w:t>
      </w:r>
      <w:r>
        <w:rPr>
          <w:rFonts w:ascii="Times New Roman" w:eastAsia="Times New Roman" w:hAnsi="Times New Roman" w:cs="Times New Roman"/>
          <w:lang w:eastAsia="pl-PL"/>
        </w:rPr>
        <w:br/>
        <w:t>*  monitoring  zachowań i zmian,</w:t>
      </w:r>
    </w:p>
    <w:p w14:paraId="1842EE27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5AB6FF3F" w14:textId="77777777" w:rsidR="00E633AE" w:rsidRDefault="00E633AE">
      <w:pPr>
        <w:pStyle w:val="Standard"/>
        <w:shd w:val="clear" w:color="auto" w:fill="FFFFFF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96AECC1" w14:textId="77777777" w:rsidR="00E633AE" w:rsidRDefault="00000000">
      <w:pPr>
        <w:pStyle w:val="Standard"/>
        <w:shd w:val="clear" w:color="auto" w:fill="FFFFFF"/>
        <w:suppressAutoHyphens w:val="0"/>
        <w:spacing w:line="276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Działania  te  wymagają  często  interdyscyplinarnej  współpracy  przedstawicieli wielu  instytucji  pomocowych.  Terenem  działań  są  m.in. poradnie specjalistyczne, placówki wychowawcze i resocjalizacyjne.</w:t>
      </w:r>
    </w:p>
    <w:p w14:paraId="56096BEC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profilaktyka  wskazująca   ma   na  celu   zablokowanie pogłębiania się  zaburzeń  i zachowań  destrukcyjnych   oraz  umożliwienie  powrotu do prawidłowego funkcjonowania społecznego (resocjalizacja),</w:t>
      </w:r>
    </w:p>
    <w:p w14:paraId="427E2556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to  zapobieganie  rozwojowi uzależnienia  od substancji  psychoaktywnych,   ograniczanie  częstości  używania  lub  zmiana  wzorów używania substancji na   mniej „niebezpieczne, ryzykowne,</w:t>
      </w:r>
    </w:p>
    <w:p w14:paraId="7C6B1D98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realizatorami    programów    są    psychologowie    kliniczni,   psychoterapeuci,   pracownicy   socjalni   itp.   Programy   te   wymagają   często interdyscyplinarnej  współpracy  przedstawicieli  wielu  instytucji  pomocowych.  Terenem  działań  są m.in.  poradnie  specjalistyczne, placówki wychowawcze i resocjalizacyjne.</w:t>
      </w:r>
    </w:p>
    <w:p w14:paraId="345B49C1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Szkoła  realizując  zadania  dydaktyczne  oraz opiekuńczo-wychowawcze ma za zadanie wspierać rozwój dzieci  i młodzieży między innymi poprzez propagowanie zdrowego stylu życia, stworzenie warunków do zdobycia wiedzy i umiejętności służących przeciwdziałaniu wszystkiemu, co zagraża prawidłowemu rozwojowi psychospołecznemu uczniów i ich bezpieczeństwu.</w:t>
      </w:r>
    </w:p>
    <w:p w14:paraId="2D293C91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</w:p>
    <w:p w14:paraId="22055D25" w14:textId="77777777" w:rsidR="00E633AE" w:rsidRDefault="00E633AE">
      <w:pPr>
        <w:pStyle w:val="Pa14"/>
        <w:spacing w:line="276" w:lineRule="auto"/>
        <w:ind w:firstLine="432"/>
        <w:rPr>
          <w:rFonts w:ascii="Times New Roman" w:eastAsia="Times New Roman" w:hAnsi="Times New Roman"/>
          <w:lang w:eastAsia="pl-PL"/>
        </w:rPr>
      </w:pPr>
    </w:p>
    <w:p w14:paraId="42D31F72" w14:textId="77777777" w:rsidR="00E633AE" w:rsidRDefault="00000000">
      <w:pPr>
        <w:pStyle w:val="NormalnyWeb"/>
        <w:spacing w:line="276" w:lineRule="auto"/>
        <w:rPr>
          <w:b/>
          <w:lang w:eastAsia="pl-PL"/>
        </w:rPr>
      </w:pPr>
      <w:r>
        <w:rPr>
          <w:b/>
          <w:lang w:eastAsia="pl-PL"/>
        </w:rPr>
        <w:t>7. Diagnoza czynników ryzyka i czynników chroniących.</w:t>
      </w:r>
    </w:p>
    <w:p w14:paraId="386A2B6F" w14:textId="77777777" w:rsidR="00E633AE" w:rsidRDefault="00000000">
      <w:pPr>
        <w:pStyle w:val="NormalnyWeb"/>
        <w:spacing w:line="276" w:lineRule="auto"/>
        <w:rPr>
          <w:b/>
          <w:lang w:eastAsia="pl-PL"/>
        </w:rPr>
      </w:pPr>
      <w:r>
        <w:rPr>
          <w:b/>
          <w:lang w:eastAsia="pl-PL"/>
        </w:rPr>
        <w:br/>
        <w:t>7.1. Narzędzia diagnozy:</w:t>
      </w:r>
    </w:p>
    <w:p w14:paraId="5C11250D" w14:textId="77777777" w:rsidR="00E633AE" w:rsidRDefault="00E633AE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8C75ADD" w14:textId="77777777" w:rsidR="00E633AE" w:rsidRDefault="00000000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Dokonując diagnozy potrzeb środowiska szkolnego i lokalnego posłużono się następującymi  narzędziami badawczymi:</w:t>
      </w:r>
    </w:p>
    <w:p w14:paraId="32F57C6B" w14:textId="77777777" w:rsidR="00E633AE" w:rsidRDefault="00E633AE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B2EE30" w14:textId="77777777" w:rsidR="00E633AE" w:rsidRDefault="00E633AE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686EB3" w14:textId="77777777" w:rsidR="00E633AE" w:rsidRDefault="00000000">
      <w:pPr>
        <w:pStyle w:val="Standard"/>
        <w:numPr>
          <w:ilvl w:val="0"/>
          <w:numId w:val="8"/>
        </w:numPr>
        <w:suppressAutoHyphens w:val="0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Diagnoza potrzeb uczniów przez wychowawców.</w:t>
      </w:r>
    </w:p>
    <w:p w14:paraId="1E6B728A" w14:textId="77777777" w:rsidR="00E633AE" w:rsidRDefault="00000000">
      <w:pPr>
        <w:pStyle w:val="Standard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Obserwacja zachowań uczniów w szkole.</w:t>
      </w:r>
    </w:p>
    <w:p w14:paraId="1B15E3BD" w14:textId="77777777" w:rsidR="00E633AE" w:rsidRDefault="00000000">
      <w:pPr>
        <w:pStyle w:val="Standard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Bieżące konsultacje indywidualne z nauczycielami przedmiotowymi i wychowawcami klas.</w:t>
      </w:r>
    </w:p>
    <w:p w14:paraId="31CE9334" w14:textId="77777777" w:rsidR="00E633AE" w:rsidRDefault="00000000">
      <w:pPr>
        <w:pStyle w:val="Standard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Konsultacje z pedagogiem  szkolnym (rozeznanie kategorii problemów dzieci).</w:t>
      </w:r>
    </w:p>
    <w:p w14:paraId="5CF2034C" w14:textId="77777777" w:rsidR="00E633AE" w:rsidRDefault="00000000">
      <w:pPr>
        <w:pStyle w:val="Standard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Analiza dokumentacji pedagoga szkolnego</w:t>
      </w:r>
    </w:p>
    <w:p w14:paraId="4B757527" w14:textId="77777777" w:rsidR="00E633AE" w:rsidRDefault="00000000">
      <w:pPr>
        <w:pStyle w:val="Standard"/>
        <w:numPr>
          <w:ilvl w:val="0"/>
          <w:numId w:val="4"/>
        </w:numPr>
        <w:suppressAutoHyphens w:val="0"/>
        <w:spacing w:line="276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Analiza uwag nauczycieli w dziennikach lekcyjnych i wychowawców w zeszytach korespondencji uczniów.</w:t>
      </w:r>
    </w:p>
    <w:p w14:paraId="741C48F5" w14:textId="77777777" w:rsidR="00E633AE" w:rsidRDefault="00E633AE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C27DF81" w14:textId="77777777" w:rsidR="00E633AE" w:rsidRDefault="00E633AE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B6457C" w14:textId="77777777" w:rsidR="00E633AE" w:rsidRDefault="00000000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7.2. Czynniki  ryzyka:</w:t>
      </w:r>
    </w:p>
    <w:p w14:paraId="0B947600" w14:textId="77777777" w:rsidR="00E633AE" w:rsidRDefault="00000000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597F8A35" w14:textId="77777777" w:rsidR="00E633AE" w:rsidRDefault="00E633AE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E5F38A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Czynniki ryzyka to</w:t>
      </w:r>
      <w:r>
        <w:rPr>
          <w:rFonts w:ascii="Times New Roman" w:eastAsia="Times New Roman" w:hAnsi="Times New Roman" w:cs="Times New Roman"/>
          <w:lang w:eastAsia="pl-PL"/>
        </w:rPr>
        <w:t xml:space="preserve"> indywidualne cechy  i  zachowania uczniów lub  wychowanków,  cechy  środowiska społecznego    i efekty ich wzajemnego oddziaływania ,  które  wiążą  się z  wysokim   prawdopodobieństwem  wystąpienia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zachowań  ryzykownych   stanowiących  zagrożenia  dla ich prawidłowego rozwoju , zdrowia, bezpieczeństwa lub funkcjonowania społecznego.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6CBCB844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Dokonano  podziału czynników ryzyka na sfery.</w:t>
      </w:r>
    </w:p>
    <w:p w14:paraId="1EF5FF51" w14:textId="77777777" w:rsidR="00E633AE" w:rsidRDefault="00E633AE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E508E95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a).</w:t>
      </w:r>
      <w:r>
        <w:rPr>
          <w:rFonts w:ascii="Times New Roman" w:eastAsia="Times New Roman" w:hAnsi="Times New Roman" w:cs="Times New Roman"/>
          <w:b/>
          <w:i/>
          <w:lang w:eastAsia="pl-PL"/>
        </w:rPr>
        <w:t>Czynniki ryzyka w sferze psychologicznej i zdrowotnej:</w:t>
      </w:r>
      <w:r>
        <w:rPr>
          <w:rFonts w:ascii="Times New Roman" w:eastAsia="Times New Roman" w:hAnsi="Times New Roman" w:cs="Times New Roman"/>
          <w:b/>
          <w:i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- nieśmiałość dziecka lub wrażliwość,</w:t>
      </w:r>
      <w:r>
        <w:rPr>
          <w:rFonts w:ascii="Times New Roman" w:eastAsia="Times New Roman" w:hAnsi="Times New Roman" w:cs="Times New Roman"/>
          <w:lang w:eastAsia="pl-PL"/>
        </w:rPr>
        <w:br/>
        <w:t>- niska samoocena,</w:t>
      </w:r>
      <w:r>
        <w:rPr>
          <w:rFonts w:ascii="Times New Roman" w:eastAsia="Times New Roman" w:hAnsi="Times New Roman" w:cs="Times New Roman"/>
          <w:lang w:eastAsia="pl-PL"/>
        </w:rPr>
        <w:br/>
        <w:t>- deficyty , zaburzenia i odchylenia  rozwojowe dzieci,</w:t>
      </w:r>
      <w:r>
        <w:rPr>
          <w:rFonts w:ascii="Times New Roman" w:eastAsia="Times New Roman" w:hAnsi="Times New Roman" w:cs="Times New Roman"/>
          <w:lang w:eastAsia="pl-PL"/>
        </w:rPr>
        <w:br/>
        <w:t>- niedojrzałość emocjonalna i społeczna,</w:t>
      </w:r>
      <w:r>
        <w:rPr>
          <w:rFonts w:ascii="Times New Roman" w:eastAsia="Times New Roman" w:hAnsi="Times New Roman" w:cs="Times New Roman"/>
          <w:lang w:eastAsia="pl-PL"/>
        </w:rPr>
        <w:br/>
        <w:t>- niski poziom asertywności,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>b).</w:t>
      </w:r>
      <w:r>
        <w:rPr>
          <w:rFonts w:ascii="Times New Roman" w:eastAsia="Times New Roman" w:hAnsi="Times New Roman" w:cs="Times New Roman"/>
          <w:b/>
          <w:i/>
          <w:lang w:eastAsia="pl-PL"/>
        </w:rPr>
        <w:t>Czynniki ryzyka w sferze rodzinnej</w:t>
      </w:r>
      <w:r>
        <w:rPr>
          <w:rFonts w:ascii="Times New Roman" w:eastAsia="Times New Roman" w:hAnsi="Times New Roman" w:cs="Times New Roman"/>
          <w:lang w:eastAsia="pl-PL"/>
        </w:rPr>
        <w:t xml:space="preserve"> :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struktura rodziny </w:t>
      </w:r>
      <w:r>
        <w:rPr>
          <w:rFonts w:ascii="Times New Roman" w:eastAsia="Times New Roman" w:hAnsi="Times New Roman" w:cs="Times New Roman"/>
          <w:lang w:eastAsia="pl-PL"/>
        </w:rPr>
        <w:br/>
        <w:t>- styl wychowania ( brak wyraźnego i konsekwentnego systemu, brak jednolitego frontu oddziaływań wychowawczych rodziców, nieprawidłowy system kar i nagród, za wysokie wymagania lub brak wymagań),</w:t>
      </w:r>
      <w:r>
        <w:rPr>
          <w:rFonts w:ascii="Times New Roman" w:eastAsia="Times New Roman" w:hAnsi="Times New Roman" w:cs="Times New Roman"/>
          <w:lang w:eastAsia="pl-PL"/>
        </w:rPr>
        <w:br/>
        <w:t>- brak czytelnych norm i granic w środowisku rodzinnym dzieci,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brak stosownej kontroli i nadzoru rodziców ( komputer,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, czas wolny, grupy rówieśnicze),</w:t>
      </w:r>
    </w:p>
    <w:p w14:paraId="537AC0E5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nadmierną ilość czasu spędzanego przed komputerem, nieumiejętne korzystanie z portali społecznościowych,</w:t>
      </w:r>
    </w:p>
    <w:p w14:paraId="2746F812" w14:textId="77777777" w:rsidR="00E633AE" w:rsidRDefault="00E633AE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68A78D13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c) </w:t>
      </w:r>
      <w:r>
        <w:rPr>
          <w:rFonts w:ascii="Times New Roman" w:eastAsia="Times New Roman" w:hAnsi="Times New Roman" w:cs="Times New Roman"/>
          <w:b/>
          <w:i/>
          <w:lang w:eastAsia="pl-PL"/>
        </w:rPr>
        <w:t>Czynniki ryzyka w sferze społecznej:</w:t>
      </w:r>
      <w:r>
        <w:rPr>
          <w:rFonts w:ascii="Times New Roman" w:eastAsia="Times New Roman" w:hAnsi="Times New Roman" w:cs="Times New Roman"/>
          <w:lang w:eastAsia="pl-PL"/>
        </w:rPr>
        <w:br/>
        <w:t>- grupa rówieśnicza,</w:t>
      </w:r>
      <w:r>
        <w:rPr>
          <w:rFonts w:ascii="Times New Roman" w:eastAsia="Times New Roman" w:hAnsi="Times New Roman" w:cs="Times New Roman"/>
          <w:lang w:eastAsia="pl-PL"/>
        </w:rPr>
        <w:br/>
        <w:t>- moda, styl na kontakt ze starszymi uczniami</w:t>
      </w:r>
    </w:p>
    <w:p w14:paraId="7EDBF721" w14:textId="77777777" w:rsidR="00E633AE" w:rsidRDefault="00E633AE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57A49609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d) </w:t>
      </w:r>
      <w:r>
        <w:rPr>
          <w:rFonts w:ascii="Times New Roman" w:eastAsia="Times New Roman" w:hAnsi="Times New Roman" w:cs="Times New Roman"/>
          <w:b/>
          <w:i/>
          <w:lang w:eastAsia="pl-PL"/>
        </w:rPr>
        <w:t>Czynniki ryzyka w sferze szkolnej: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wpływ grupy rówieśniczej </w:t>
      </w:r>
      <w:r>
        <w:rPr>
          <w:rFonts w:ascii="Times New Roman" w:eastAsia="Times New Roman" w:hAnsi="Times New Roman" w:cs="Times New Roman"/>
          <w:lang w:eastAsia="pl-PL"/>
        </w:rPr>
        <w:br/>
        <w:t>- niedostateczna kontrola wobec własnych emocji i zachowań,</w:t>
      </w:r>
      <w:r>
        <w:rPr>
          <w:rFonts w:ascii="Times New Roman" w:eastAsia="Times New Roman" w:hAnsi="Times New Roman" w:cs="Times New Roman"/>
          <w:lang w:eastAsia="pl-PL"/>
        </w:rPr>
        <w:br/>
        <w:t>- brak umiejętności radzenia sobie z sytuacją trudną,</w:t>
      </w:r>
    </w:p>
    <w:p w14:paraId="601CCA95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trudności w budowaniu poprawnych relacji między uczniami</w:t>
      </w:r>
    </w:p>
    <w:p w14:paraId="4B94A4DF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niska kultura osobista uczniów</w:t>
      </w:r>
    </w:p>
    <w:p w14:paraId="2085EAB0" w14:textId="77777777" w:rsidR="00E633AE" w:rsidRDefault="00E633AE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C891616" w14:textId="77777777" w:rsidR="00E633AE" w:rsidRDefault="00E633AE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42213404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7.3. Czynniki chroniące:</w:t>
      </w:r>
    </w:p>
    <w:p w14:paraId="0ED5581F" w14:textId="77777777" w:rsidR="00E633AE" w:rsidRDefault="00000000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</w:t>
      </w:r>
    </w:p>
    <w:p w14:paraId="29A2487F" w14:textId="77777777" w:rsidR="00E633AE" w:rsidRDefault="00000000">
      <w:pPr>
        <w:pStyle w:val="Standard"/>
        <w:suppressAutoHyphens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>Czynniki chroniące to</w:t>
      </w:r>
      <w:r>
        <w:rPr>
          <w:rFonts w:ascii="Times New Roman" w:eastAsia="Times New Roman" w:hAnsi="Times New Roman" w:cs="Times New Roman"/>
          <w:lang w:eastAsia="pl-PL"/>
        </w:rPr>
        <w:t xml:space="preserve"> indywidualne cechy i zachowania uczniów lub wychowanków , cechy środowiska społecznego i efekty ich wzajemnego oddziaływania, których występowanie wzmacnia ogólny potencjał zdrowotny ucznia lub wychowanka i zwiększa jego odporność na działanie czynników ryzyka.</w:t>
      </w:r>
    </w:p>
    <w:p w14:paraId="51C4028F" w14:textId="77777777" w:rsidR="00E633AE" w:rsidRDefault="00000000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naszej szkole istnieją następujące czynniki chroniące:</w:t>
      </w:r>
    </w:p>
    <w:p w14:paraId="67A2FA4B" w14:textId="77777777" w:rsidR="00E633AE" w:rsidRDefault="00E633AE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6900FC" w14:textId="77777777" w:rsidR="00E633AE" w:rsidRDefault="00E633AE">
      <w:pPr>
        <w:pStyle w:val="Standard"/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57B969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pl-PL"/>
        </w:rPr>
        <w:t>Nieustanne i systematyczne starania w zakresie  budowania  klimatu bezpieczeństwa w szkole:</w:t>
      </w:r>
      <w:r>
        <w:rPr>
          <w:rFonts w:ascii="Times New Roman" w:eastAsia="Times New Roman" w:hAnsi="Times New Roman" w:cs="Times New Roman"/>
          <w:b/>
          <w:i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- systematyczne dyżury nauczycielskie,</w:t>
      </w:r>
      <w:r>
        <w:rPr>
          <w:rFonts w:ascii="Times New Roman" w:eastAsia="Times New Roman" w:hAnsi="Times New Roman" w:cs="Times New Roman"/>
          <w:lang w:eastAsia="pl-PL"/>
        </w:rPr>
        <w:br/>
        <w:t>- dezaprobata wobec zachowań problemowych uczniów (niezgodnych ze społecznymi oczekiwaniami),</w:t>
      </w:r>
      <w:r>
        <w:rPr>
          <w:rFonts w:ascii="Times New Roman" w:eastAsia="Times New Roman" w:hAnsi="Times New Roman" w:cs="Times New Roman"/>
          <w:lang w:eastAsia="pl-PL"/>
        </w:rPr>
        <w:br/>
        <w:t>- natychmiastowe podejmowanie działań interwencyjnych</w:t>
      </w:r>
      <w:r>
        <w:rPr>
          <w:rFonts w:ascii="Times New Roman" w:eastAsia="Times New Roman" w:hAnsi="Times New Roman" w:cs="Times New Roman"/>
          <w:lang w:eastAsia="pl-PL"/>
        </w:rPr>
        <w:br/>
        <w:t>- konsekwentne stosowanie  adekwatnych środków wychowawczych</w:t>
      </w:r>
    </w:p>
    <w:p w14:paraId="5D70C058" w14:textId="77777777" w:rsidR="00E633AE" w:rsidRDefault="00E633AE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98FC995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2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pl-PL"/>
        </w:rPr>
        <w:t>Pozytywny klimat szkoły.</w:t>
      </w:r>
      <w:r>
        <w:rPr>
          <w:rFonts w:ascii="Times New Roman" w:eastAsia="Times New Roman" w:hAnsi="Times New Roman" w:cs="Times New Roman"/>
          <w:b/>
          <w:i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- praca wokół dobrej komunikacji, prawidłowych relacji interpersonalnych, </w:t>
      </w:r>
      <w:r>
        <w:rPr>
          <w:rFonts w:ascii="Times New Roman" w:eastAsia="Times New Roman" w:hAnsi="Times New Roman" w:cs="Times New Roman"/>
          <w:lang w:eastAsia="pl-PL"/>
        </w:rPr>
        <w:br/>
        <w:t>- wsparcie emocjonalne dla dzieci ,</w:t>
      </w:r>
      <w:r>
        <w:rPr>
          <w:rFonts w:ascii="Times New Roman" w:eastAsia="Times New Roman" w:hAnsi="Times New Roman" w:cs="Times New Roman"/>
          <w:lang w:eastAsia="pl-PL"/>
        </w:rPr>
        <w:br/>
        <w:t>- praca wokół poczucia własnej wartości u uczniów,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wzmacnianie pozycji dzieci nieśmiałych, wycofanych, </w:t>
      </w:r>
      <w:r>
        <w:rPr>
          <w:rFonts w:ascii="Times New Roman" w:eastAsia="Times New Roman" w:hAnsi="Times New Roman" w:cs="Times New Roman"/>
          <w:lang w:eastAsia="pl-PL"/>
        </w:rPr>
        <w:br/>
        <w:t>- eliminowanie sytuacji generujących stres,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wycieczki szkolne, imprezy klasowe, uroczystości ,  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>3.</w:t>
      </w:r>
      <w:r>
        <w:rPr>
          <w:rFonts w:ascii="Times New Roman" w:eastAsia="Times New Roman" w:hAnsi="Times New Roman" w:cs="Times New Roman"/>
          <w:b/>
          <w:i/>
          <w:lang w:eastAsia="pl-PL"/>
        </w:rPr>
        <w:t>Stwarzanie uczniom korzystnych warunków do odnoszenia sukcesów w nauce :</w:t>
      </w:r>
    </w:p>
    <w:p w14:paraId="2C353C43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rozpoznawanie potrzeb edukacyjnych uczniów (wstępna diagnoza, sugestia zasadności współpracy rodziców z PPP, lekarzami, dostosowanie wymagań edukacyjnych do indywidualnych , obniżonych możliwości psychofizycznych dzieci) 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- zaspakajanie    specjalnych  potrzeb   edukacyjnych  uczniów  przez  planowanie i   realizację  różnorodnych  form   pomocy    psychologiczno    </w:t>
      </w:r>
    </w:p>
    <w:p w14:paraId="115595BB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pedagogicznej na terenie szkoły  (zajęcia dydaktyczno- wyrównawcze, logopedyczne, korekcyjno- kompensacyjne, rewalidacja),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1B5DF40A" w14:textId="77777777" w:rsidR="00E633AE" w:rsidRDefault="00E633AE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7E67D395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b/>
          <w:lang w:eastAsia="pl-PL"/>
        </w:rPr>
        <w:t>4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pl-PL"/>
        </w:rPr>
        <w:t>Prawidłowe relacje rówieśnicze.</w:t>
      </w:r>
      <w:r>
        <w:rPr>
          <w:rFonts w:ascii="Times New Roman" w:eastAsia="Times New Roman" w:hAnsi="Times New Roman" w:cs="Times New Roman"/>
          <w:lang w:eastAsia="pl-PL"/>
        </w:rPr>
        <w:br/>
        <w:t>- zajęcia integracyjne dla nowych zespołów klasowych,</w:t>
      </w:r>
    </w:p>
    <w:p w14:paraId="702D04EB" w14:textId="77777777" w:rsidR="00E633AE" w:rsidRDefault="00E633AE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0A22AD13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br/>
        <w:t xml:space="preserve">5. </w:t>
      </w:r>
      <w:r>
        <w:rPr>
          <w:rFonts w:ascii="Times New Roman" w:eastAsia="Times New Roman" w:hAnsi="Times New Roman" w:cs="Times New Roman"/>
          <w:b/>
          <w:i/>
          <w:lang w:eastAsia="pl-PL"/>
        </w:rPr>
        <w:t>Kształtowanie i wzmacnianie u uczniów umiejętności i postaw prospołecznych. Przeciwdziałanie niepowodzeniom i porażkom uczniów.</w:t>
      </w:r>
      <w:r>
        <w:rPr>
          <w:rFonts w:ascii="Times New Roman" w:eastAsia="Times New Roman" w:hAnsi="Times New Roman" w:cs="Times New Roman"/>
          <w:b/>
          <w:i/>
          <w:lang w:eastAsia="pl-PL"/>
        </w:rPr>
        <w:br/>
      </w:r>
    </w:p>
    <w:p w14:paraId="6F56758F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zajęcia o charakterze profilaktyczno- wychowawczym:</w:t>
      </w:r>
      <w:r>
        <w:rPr>
          <w:rFonts w:ascii="Times New Roman" w:eastAsia="Times New Roman" w:hAnsi="Times New Roman" w:cs="Times New Roman"/>
          <w:lang w:eastAsia="pl-PL"/>
        </w:rPr>
        <w:br/>
        <w:t>* promocja zdrowego stylu życia,</w:t>
      </w:r>
      <w:r>
        <w:rPr>
          <w:rFonts w:ascii="Times New Roman" w:eastAsia="Times New Roman" w:hAnsi="Times New Roman" w:cs="Times New Roman"/>
          <w:lang w:eastAsia="pl-PL"/>
        </w:rPr>
        <w:br/>
        <w:t>* prawidłowe relacje rówieśnicze,</w:t>
      </w:r>
      <w:r>
        <w:rPr>
          <w:rFonts w:ascii="Times New Roman" w:eastAsia="Times New Roman" w:hAnsi="Times New Roman" w:cs="Times New Roman"/>
          <w:lang w:eastAsia="pl-PL"/>
        </w:rPr>
        <w:br/>
        <w:t>* system wartości w  życiu,</w:t>
      </w:r>
      <w:r>
        <w:rPr>
          <w:rFonts w:ascii="Times New Roman" w:eastAsia="Times New Roman" w:hAnsi="Times New Roman" w:cs="Times New Roman"/>
          <w:lang w:eastAsia="pl-PL"/>
        </w:rPr>
        <w:br/>
        <w:t>* uczucia i ich wyrażanie,</w:t>
      </w:r>
      <w:r>
        <w:rPr>
          <w:rFonts w:ascii="Times New Roman" w:eastAsia="Times New Roman" w:hAnsi="Times New Roman" w:cs="Times New Roman"/>
          <w:lang w:eastAsia="pl-PL"/>
        </w:rPr>
        <w:br/>
        <w:t>* świadomość praw dzieci ( Konwencja Praw Dziecka ),</w:t>
      </w:r>
      <w:r>
        <w:rPr>
          <w:rFonts w:ascii="Times New Roman" w:eastAsia="Times New Roman" w:hAnsi="Times New Roman" w:cs="Times New Roman"/>
          <w:lang w:eastAsia="pl-PL"/>
        </w:rPr>
        <w:br/>
        <w:t>* wzmacnianie poczucia wartości,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lastRenderedPageBreak/>
        <w:t>* odmawianie/asertywność,</w:t>
      </w:r>
      <w:r>
        <w:rPr>
          <w:rFonts w:ascii="Times New Roman" w:eastAsia="Times New Roman" w:hAnsi="Times New Roman" w:cs="Times New Roman"/>
          <w:lang w:eastAsia="pl-PL"/>
        </w:rPr>
        <w:br/>
        <w:t>* kultura zachowań i języka,</w:t>
      </w:r>
      <w:r>
        <w:rPr>
          <w:rFonts w:ascii="Times New Roman" w:eastAsia="Times New Roman" w:hAnsi="Times New Roman" w:cs="Times New Roman"/>
          <w:lang w:eastAsia="pl-PL"/>
        </w:rPr>
        <w:br/>
        <w:t>* przeciwdziałanie agresji,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* bezpieczne zachowania </w:t>
      </w:r>
      <w:r>
        <w:rPr>
          <w:rFonts w:ascii="Times New Roman" w:eastAsia="Times New Roman" w:hAnsi="Times New Roman" w:cs="Times New Roman"/>
          <w:lang w:eastAsia="pl-PL"/>
        </w:rPr>
        <w:br/>
        <w:t>* tolerancja, empatia,</w:t>
      </w:r>
      <w:r>
        <w:rPr>
          <w:rFonts w:ascii="Times New Roman" w:eastAsia="Times New Roman" w:hAnsi="Times New Roman" w:cs="Times New Roman"/>
          <w:lang w:eastAsia="pl-PL"/>
        </w:rPr>
        <w:br/>
        <w:t>* radzenie sobie z negatywnymi emocjami,</w:t>
      </w:r>
      <w:r>
        <w:rPr>
          <w:rFonts w:ascii="Times New Roman" w:eastAsia="Times New Roman" w:hAnsi="Times New Roman" w:cs="Times New Roman"/>
          <w:lang w:eastAsia="pl-PL"/>
        </w:rPr>
        <w:br/>
        <w:t>* pokojowe rozwiązywanie konfliktów,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* profilaktyka agresji i przemocy , </w:t>
      </w:r>
      <w:r>
        <w:rPr>
          <w:rFonts w:ascii="Times New Roman" w:eastAsia="Times New Roman" w:hAnsi="Times New Roman" w:cs="Times New Roman"/>
          <w:lang w:eastAsia="pl-PL"/>
        </w:rPr>
        <w:br/>
        <w:t>* profilaktyka uzależnień</w:t>
      </w:r>
      <w:r>
        <w:rPr>
          <w:rFonts w:ascii="Times New Roman" w:eastAsia="Times New Roman" w:hAnsi="Times New Roman" w:cs="Times New Roman"/>
          <w:lang w:eastAsia="pl-PL"/>
        </w:rPr>
        <w:br/>
        <w:t>* zagrożenie cyberprzemocą,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br/>
        <w:t>- zajęcia aktywne wśród uczniów z udziałem psychologa  PPP:</w:t>
      </w:r>
      <w:r>
        <w:rPr>
          <w:rFonts w:ascii="Times New Roman" w:eastAsia="Times New Roman" w:hAnsi="Times New Roman" w:cs="Times New Roman"/>
          <w:lang w:eastAsia="pl-PL"/>
        </w:rPr>
        <w:br/>
        <w:t>* życzliwe relacje rówieśnicze,</w:t>
      </w:r>
      <w:r>
        <w:rPr>
          <w:rFonts w:ascii="Times New Roman" w:eastAsia="Times New Roman" w:hAnsi="Times New Roman" w:cs="Times New Roman"/>
          <w:lang w:eastAsia="pl-PL"/>
        </w:rPr>
        <w:br/>
        <w:t>* znaczenie tolerancji i szacunku,</w:t>
      </w:r>
      <w:r>
        <w:rPr>
          <w:rFonts w:ascii="Times New Roman" w:eastAsia="Times New Roman" w:hAnsi="Times New Roman" w:cs="Times New Roman"/>
          <w:lang w:eastAsia="pl-PL"/>
        </w:rPr>
        <w:br/>
      </w:r>
    </w:p>
    <w:p w14:paraId="62E8EFF9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udział społeczności uczniowskiej w teatralnych spektaklach profilaktycznych,</w:t>
      </w:r>
      <w:r>
        <w:rPr>
          <w:rFonts w:ascii="Times New Roman" w:eastAsia="Times New Roman" w:hAnsi="Times New Roman" w:cs="Times New Roman"/>
          <w:lang w:eastAsia="pl-PL"/>
        </w:rPr>
        <w:br/>
        <w:t>- realizacja wśród uczniów założeń ogólnopolskich kampanii społecznych ,</w:t>
      </w:r>
      <w:r>
        <w:rPr>
          <w:rFonts w:ascii="Times New Roman" w:eastAsia="Times New Roman" w:hAnsi="Times New Roman" w:cs="Times New Roman"/>
          <w:lang w:eastAsia="pl-PL"/>
        </w:rPr>
        <w:br/>
        <w:t>- udział dzieci w konkursach ,</w:t>
      </w:r>
      <w:r>
        <w:rPr>
          <w:rFonts w:ascii="Times New Roman" w:eastAsia="Times New Roman" w:hAnsi="Times New Roman" w:cs="Times New Roman"/>
          <w:lang w:eastAsia="pl-PL"/>
        </w:rPr>
        <w:br/>
        <w:t>- realizacja projektów edukacyjnych ,</w:t>
      </w:r>
    </w:p>
    <w:p w14:paraId="1D4B1B92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zajęcia dydaktyczno- wychowawcze,</w:t>
      </w:r>
      <w:r>
        <w:rPr>
          <w:rFonts w:ascii="Times New Roman" w:eastAsia="Times New Roman" w:hAnsi="Times New Roman" w:cs="Times New Roman"/>
          <w:lang w:eastAsia="pl-PL"/>
        </w:rPr>
        <w:br/>
        <w:t>- zajęcia korekcyjno- kompensacyjne</w:t>
      </w:r>
      <w:r>
        <w:rPr>
          <w:rFonts w:ascii="Times New Roman" w:eastAsia="Times New Roman" w:hAnsi="Times New Roman" w:cs="Times New Roman"/>
          <w:lang w:eastAsia="pl-PL"/>
        </w:rPr>
        <w:br/>
        <w:t>- zajęcia wychowania do życia w rodzinie,</w:t>
      </w:r>
      <w:r>
        <w:rPr>
          <w:rFonts w:ascii="Times New Roman" w:eastAsia="Times New Roman" w:hAnsi="Times New Roman" w:cs="Times New Roman"/>
          <w:lang w:eastAsia="pl-PL"/>
        </w:rPr>
        <w:br/>
        <w:t>- zajęcia religii.</w:t>
      </w:r>
    </w:p>
    <w:p w14:paraId="656D6A08" w14:textId="77777777" w:rsidR="00E633AE" w:rsidRDefault="00E633AE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</w:p>
    <w:p w14:paraId="3189A560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lang w:eastAsia="pl-PL"/>
        </w:rPr>
        <w:t xml:space="preserve">6. </w:t>
      </w: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Wdrażanie dzieci do pozytywnych form spędzania czasu wolnego, rozwijanie zainteresowań </w:t>
      </w:r>
      <w:r>
        <w:rPr>
          <w:rFonts w:ascii="Times New Roman" w:eastAsia="Times New Roman" w:hAnsi="Times New Roman" w:cs="Times New Roman"/>
          <w:b/>
          <w:i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- zajęcia pozalekcyjne,</w:t>
      </w:r>
    </w:p>
    <w:p w14:paraId="089A2001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opieka świetlicy szkolnej.</w:t>
      </w:r>
    </w:p>
    <w:p w14:paraId="1BCA8ED2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b/>
          <w:i/>
          <w:lang w:eastAsia="pl-PL"/>
        </w:rPr>
        <w:t>Budowanie prawidłowych więzi z rodzicami uczniów.</w:t>
      </w:r>
      <w:r>
        <w:rPr>
          <w:rFonts w:ascii="Times New Roman" w:eastAsia="Times New Roman" w:hAnsi="Times New Roman" w:cs="Times New Roman"/>
          <w:b/>
          <w:i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- pomoc i wsparcie w procesie wychowywania dzieci,</w:t>
      </w:r>
      <w:r>
        <w:rPr>
          <w:rFonts w:ascii="Times New Roman" w:eastAsia="Times New Roman" w:hAnsi="Times New Roman" w:cs="Times New Roman"/>
          <w:lang w:eastAsia="pl-PL"/>
        </w:rPr>
        <w:br/>
        <w:t>- wzmacnianie systemu wychowawczego w rodzinie dziecka,</w:t>
      </w:r>
      <w:r>
        <w:rPr>
          <w:rFonts w:ascii="Times New Roman" w:eastAsia="Times New Roman" w:hAnsi="Times New Roman" w:cs="Times New Roman"/>
          <w:lang w:eastAsia="pl-PL"/>
        </w:rPr>
        <w:br/>
        <w:t>- zminimalizowanie skutków problemów w środowisku rodzinnym ucznia,</w:t>
      </w:r>
    </w:p>
    <w:p w14:paraId="44D5DA91" w14:textId="77777777" w:rsidR="00E633AE" w:rsidRDefault="00000000">
      <w:pPr>
        <w:pStyle w:val="Standard"/>
        <w:suppressAutoHyphens w:val="0"/>
        <w:spacing w:line="276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podnoszenie świadomości psychopedagogicznej rodziców ( porady, konsultacje ),</w:t>
      </w:r>
    </w:p>
    <w:p w14:paraId="5B2EC311" w14:textId="77777777" w:rsidR="00E633AE" w:rsidRDefault="00000000">
      <w:pPr>
        <w:pStyle w:val="Standard"/>
        <w:suppressAutoHyphens w:val="0"/>
        <w:spacing w:line="276" w:lineRule="auto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- udział w apelach, uroczystościach szkolnych,</w:t>
      </w:r>
      <w:r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lang w:eastAsia="pl-PL"/>
        </w:rPr>
        <w:t>- organizacja festynu rodzinnego,</w:t>
      </w:r>
      <w:r>
        <w:rPr>
          <w:rFonts w:ascii="Times New Roman" w:eastAsia="Times New Roman" w:hAnsi="Times New Roman" w:cs="Times New Roman"/>
          <w:lang w:eastAsia="pl-PL"/>
        </w:rPr>
        <w:br/>
        <w:t>- współpraca z Radą Rodziców,</w:t>
      </w:r>
    </w:p>
    <w:p w14:paraId="2BFE4D93" w14:textId="77777777" w:rsidR="00E633AE" w:rsidRDefault="00E633A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F2D78B" w14:textId="77777777" w:rsidR="00E633AE" w:rsidRDefault="00E633AE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6" w:name="__RefHeading__17_1914685025"/>
      <w:bookmarkEnd w:id="6"/>
    </w:p>
    <w:p w14:paraId="6043D2D9" w14:textId="77777777" w:rsidR="00E633AE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  <w:bCs/>
        </w:rPr>
        <w:t>. Cele ogólne programu</w:t>
      </w:r>
    </w:p>
    <w:p w14:paraId="24FCC97E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10CAA784" w14:textId="77777777" w:rsidR="00E633AE" w:rsidRDefault="00000000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Wspieranie dziecka w rozwoju ku pełnej dojrzałości w sferze fizycznej, emocjonalnej, intelektualnej, duchowej i społecznej.</w:t>
      </w:r>
    </w:p>
    <w:p w14:paraId="49892408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2D381FC6" w14:textId="77777777" w:rsidR="00E633AE" w:rsidRDefault="00000000">
      <w:pPr>
        <w:pStyle w:val="Standard"/>
        <w:spacing w:line="276" w:lineRule="auto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 xml:space="preserve">8.1. </w:t>
      </w:r>
      <w:bookmarkStart w:id="7" w:name="__RefHeading__19_1914685025"/>
      <w:bookmarkEnd w:id="7"/>
      <w:r>
        <w:rPr>
          <w:rFonts w:ascii="Times New Roman" w:hAnsi="Times New Roman" w:cs="Times New Roman"/>
          <w:b/>
        </w:rPr>
        <w:t>Cele szczegółowe programu</w:t>
      </w:r>
    </w:p>
    <w:p w14:paraId="5D27B2BD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  <w:b/>
        </w:rPr>
      </w:pPr>
    </w:p>
    <w:tbl>
      <w:tblPr>
        <w:tblW w:w="143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9719"/>
      </w:tblGrid>
      <w:tr w:rsidR="00E633AE" w14:paraId="2816A8E4" w14:textId="77777777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E542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SFERY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804B2" w14:textId="77777777" w:rsidR="00E633AE" w:rsidRDefault="00E633AE">
            <w:pPr>
              <w:pStyle w:val="Standard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F3D6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CELE SZCZEGÓŁOWE</w:t>
            </w:r>
          </w:p>
          <w:p w14:paraId="05FF240D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(dla poszczególnych sfer)</w:t>
            </w:r>
          </w:p>
        </w:tc>
      </w:tr>
      <w:tr w:rsidR="00E633AE" w14:paraId="2C8A8119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0614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Fizyczna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D92E" w14:textId="77777777" w:rsidR="00E633AE" w:rsidRDefault="00000000">
            <w:pPr>
              <w:pStyle w:val="Standard"/>
              <w:spacing w:line="276" w:lineRule="auto"/>
              <w:ind w:hanging="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Dojrzałość fizyczna – zdrowy styl życia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357C2" w14:textId="77777777" w:rsidR="00E633AE" w:rsidRDefault="00000000">
            <w:pPr>
              <w:pStyle w:val="Standard"/>
              <w:snapToGrid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Wzbogacanie wiedzy i utrwalanie nawyków czystości i higieny, zdrowego odżywiania, ukazywanie zdrowotnych, społecznych i moralnych następstw uzależnień. Rozwijanie wiedzy na temat zdrowych i pozytywnych form spędzania wolnego czasu. Kształtowanie odpowiednich zachowań bezpieczeństwa w szkole i w drodze do szkoły.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Uświadamianie szkodliwości używek                i środków psychoaktywnych.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Propagowanie postaw proekologicznych.</w:t>
            </w:r>
          </w:p>
        </w:tc>
      </w:tr>
      <w:tr w:rsidR="00E633AE" w14:paraId="5C01BD37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7764B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Psychiczna 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20FC2" w14:textId="77777777" w:rsidR="00E633AE" w:rsidRDefault="00000000">
            <w:pPr>
              <w:pStyle w:val="Standard"/>
              <w:spacing w:line="276" w:lineRule="auto"/>
              <w:ind w:hanging="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Dojrzałość psychiczna- odpowiedzialność</w:t>
            </w:r>
          </w:p>
          <w:p w14:paraId="18B370A0" w14:textId="77777777" w:rsidR="00E633AE" w:rsidRDefault="00000000">
            <w:pPr>
              <w:pStyle w:val="Standard"/>
              <w:spacing w:line="276" w:lineRule="auto"/>
              <w:ind w:hanging="3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Docenianie znaczenia kształcenia przez całe życie.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47A39" w14:textId="77777777" w:rsidR="00E633AE" w:rsidRDefault="00000000">
            <w:pPr>
              <w:pStyle w:val="Standard"/>
              <w:snapToGrid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Wzmocnienie podstawowych umiejętności społecznych, integracji w grupie. Kształtowanie i rozwijanie postaw asertywnych. Podnoszenie kultury języka w szkole.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Przeciwdziałanie agresji, cyberprzemocy. Upowszechnianie wśród uczniów wiedzy o bezpieczeństwie oraz kształtowanie właściwych postaw wobec zagrożeń, w tym związanych z korzystaniem z technologii informacyjno-komunikacyjnych- uczenie postaw reagowania. Rozwijanie zainteresowań ucznia, korzystanie z </w:t>
            </w:r>
            <w:r>
              <w:rPr>
                <w:rFonts w:ascii="Times New Roman" w:hAnsi="Times New Roman" w:cs="Times New Roman"/>
              </w:rPr>
              <w:lastRenderedPageBreak/>
              <w:t>różnych źródeł informacji. Podnoszenie umiejętności intelektualnych uczniów, praca z uczniem słabym i zdolnym. Budowanie wiary we własne możliwości. Kształtowanie postaw empatii.</w:t>
            </w:r>
          </w:p>
        </w:tc>
      </w:tr>
      <w:tr w:rsidR="00E633AE" w14:paraId="73978AD5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BF05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Społeczna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0D11" w14:textId="77777777" w:rsidR="00E633AE" w:rsidRDefault="00000000">
            <w:pPr>
              <w:pStyle w:val="Standarduser"/>
              <w:spacing w:after="0" w:line="276" w:lineRule="auto"/>
              <w:ind w:hanging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Dojrzałość społeczna – konstruktywne role społeczne.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F0E62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Kształtowanie dojrzałości społecznej uczniów, gotowości do podejmowania różnych ról społecznych oraz świadomości lokalnej, domowej, szkolnej i narodowej. Kształcenie umiejętności radzenia sobie z trudnymi emocjami, rozwiązywania konfliktów w pokojowy sposób.</w:t>
            </w:r>
          </w:p>
        </w:tc>
      </w:tr>
      <w:tr w:rsidR="00E633AE" w14:paraId="0711FD8E" w14:textId="77777777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6074A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Aksjologiczna</w:t>
            </w:r>
          </w:p>
          <w:p w14:paraId="3D4269BD" w14:textId="77777777" w:rsidR="00E633AE" w:rsidRDefault="00000000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(duchowa)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F58EB" w14:textId="77777777" w:rsidR="00E633AE" w:rsidRDefault="00000000">
            <w:pPr>
              <w:pStyle w:val="Standarduser"/>
              <w:spacing w:after="0" w:line="276" w:lineRule="auto"/>
              <w:ind w:hanging="3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Dojrzałość duchowa. Spójny system wartości. Poczucie sensu życia.</w:t>
            </w:r>
          </w:p>
        </w:tc>
        <w:tc>
          <w:tcPr>
            <w:tcW w:w="9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005F" w14:textId="77777777" w:rsidR="00E633AE" w:rsidRDefault="00000000">
            <w:pPr>
              <w:pStyle w:val="Standard"/>
              <w:snapToGrid w:val="0"/>
              <w:spacing w:line="276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Kształtowanie systemu wartości opartych o elementy patriotyczne, kultury narodowej i rodzinnej.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Rozbudzanie szacunku wobec dorobku kultury. Kształtowanie postaw szacunku wobec ludzi, tolerancji, respektowania praw innych.</w:t>
            </w:r>
          </w:p>
        </w:tc>
      </w:tr>
    </w:tbl>
    <w:p w14:paraId="5838D72C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17A3A1BB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7B80483D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</w:p>
    <w:p w14:paraId="03604D0A" w14:textId="77777777" w:rsidR="00E633AE" w:rsidRDefault="00000000">
      <w:pPr>
        <w:pStyle w:val="Nagwek1"/>
        <w:spacing w:before="0" w:after="0" w:line="276" w:lineRule="auto"/>
        <w:jc w:val="both"/>
      </w:pPr>
      <w:bookmarkStart w:id="8" w:name="__RefHeading__21_1914685025"/>
      <w:r>
        <w:rPr>
          <w:rFonts w:ascii="Times New Roman" w:hAnsi="Times New Roman"/>
          <w:bCs w:val="0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PLAN WYCHOWAWCZO-PROFILAKTYCZNY</w:t>
      </w:r>
      <w:bookmarkEnd w:id="8"/>
    </w:p>
    <w:p w14:paraId="20783C4C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DE3E9" w14:textId="77777777" w:rsidR="00E633AE" w:rsidRDefault="00E633AE">
      <w:pPr>
        <w:pStyle w:val="Standard"/>
        <w:rPr>
          <w:rFonts w:hint="eastAsia"/>
        </w:rPr>
      </w:pPr>
    </w:p>
    <w:tbl>
      <w:tblPr>
        <w:tblW w:w="140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6"/>
        <w:gridCol w:w="4527"/>
        <w:gridCol w:w="4354"/>
        <w:gridCol w:w="1812"/>
        <w:gridCol w:w="1365"/>
        <w:gridCol w:w="910"/>
      </w:tblGrid>
      <w:tr w:rsidR="00E633AE" w14:paraId="06F4065E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0D333F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Sfery</w:t>
            </w:r>
          </w:p>
        </w:tc>
        <w:tc>
          <w:tcPr>
            <w:tcW w:w="4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73A3F2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Zadania sformułowane zgodnie z treściami wychowawczo- profilaktycznymi</w:t>
            </w:r>
          </w:p>
        </w:tc>
        <w:tc>
          <w:tcPr>
            <w:tcW w:w="4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654D43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Działania/formy realizacji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1CEB7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Osoby odpowiedzialne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743859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Klasy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A25717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Termin</w:t>
            </w:r>
          </w:p>
        </w:tc>
      </w:tr>
      <w:tr w:rsidR="00E633AE" w14:paraId="04AC95C6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5051C" w14:textId="77777777" w:rsidR="00E633AE" w:rsidRDefault="00E633AE">
            <w:pPr>
              <w:pStyle w:val="TableContents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C1EF86" w14:textId="77777777" w:rsidR="00E633AE" w:rsidRDefault="0000000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</w:t>
            </w:r>
          </w:p>
          <w:p w14:paraId="360E8DD2" w14:textId="77777777" w:rsidR="00E633AE" w:rsidRDefault="0000000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  <w:p w14:paraId="67637639" w14:textId="77777777" w:rsidR="00E633AE" w:rsidRDefault="0000000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</w:p>
          <w:p w14:paraId="6DBB46BD" w14:textId="77777777" w:rsidR="00E633AE" w:rsidRDefault="0000000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  <w:p w14:paraId="4495BF4A" w14:textId="77777777" w:rsidR="00E633AE" w:rsidRDefault="0000000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  <w:p w14:paraId="3FD852D3" w14:textId="77777777" w:rsidR="00E633AE" w:rsidRDefault="0000000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</w:p>
          <w:p w14:paraId="68EE336E" w14:textId="77777777" w:rsidR="00E633AE" w:rsidRDefault="0000000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1537E771" w14:textId="77777777" w:rsidR="00E633AE" w:rsidRDefault="00000000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  <w:p w14:paraId="1CB6A3C8" w14:textId="77777777" w:rsidR="00E633AE" w:rsidRDefault="00E633AE">
            <w:pPr>
              <w:pStyle w:val="TableContents"/>
              <w:jc w:val="center"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B5FF4F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Promocja zdrowego stylu życia.</w:t>
            </w:r>
          </w:p>
          <w:p w14:paraId="52103065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Wzbogacanie wiedzy i utrwalanie nawyków czystości i higieny, zdrowego odżywiania.</w:t>
            </w:r>
          </w:p>
          <w:p w14:paraId="521D8375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Zagrożenia niezdrowego odżywiania.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90781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Pogadanki prozdrowotne, tematyczne.</w:t>
            </w:r>
          </w:p>
          <w:p w14:paraId="79B1BE32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Lekcje wychowawcze.</w:t>
            </w:r>
          </w:p>
          <w:p w14:paraId="32DA784E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Przestrzeganie higieny.</w:t>
            </w:r>
          </w:p>
          <w:p w14:paraId="024610CC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Spotkanie z pielęgniarką.  </w:t>
            </w:r>
          </w:p>
          <w:p w14:paraId="54FF0806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Higiena spożywania posiłków.  </w:t>
            </w:r>
          </w:p>
          <w:p w14:paraId="56E3A493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Odpowiedni dobór wysokości ławek.</w:t>
            </w:r>
          </w:p>
          <w:p w14:paraId="762D7670" w14:textId="77777777" w:rsidR="00E633AE" w:rsidRDefault="00000000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Właściwe oświetlenie.</w:t>
            </w:r>
          </w:p>
          <w:p w14:paraId="49259B20" w14:textId="77777777" w:rsidR="00E633AE" w:rsidRDefault="00000000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Częste mycie rąk.</w:t>
            </w:r>
          </w:p>
          <w:p w14:paraId="42BCFEF4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Badania przesiewowe.</w:t>
            </w:r>
          </w:p>
          <w:p w14:paraId="678DB8CB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Rozmowy z rodzicami i uczniami na temat złych nawyków żywieniowych oraz marnowania żywności.</w:t>
            </w:r>
          </w:p>
          <w:p w14:paraId="42F74200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Fluoryzacja.</w:t>
            </w:r>
          </w:p>
          <w:p w14:paraId="22ABD650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akcjach, projektach pojawiających się w trakcie trwania roku szkolnego.</w:t>
            </w:r>
          </w:p>
          <w:p w14:paraId="35498C83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Gazetki, ulotki, strona internetowa szkoły.</w:t>
            </w:r>
          </w:p>
          <w:p w14:paraId="61A04213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„Programie dla szkół”.</w:t>
            </w:r>
          </w:p>
          <w:p w14:paraId="5C13AD7D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Udział w kampanii w ramach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projektu„Lekki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Tornister”.</w:t>
            </w:r>
          </w:p>
          <w:p w14:paraId="79F38566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ogólnopolskim programie „Profilaktyka Profesora Czerniaka”.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5196F7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wychowawcy</w:t>
            </w:r>
          </w:p>
          <w:p w14:paraId="6B192D69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3FF01160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pielęgniarka</w:t>
            </w:r>
          </w:p>
          <w:p w14:paraId="77D77001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  <w:p w14:paraId="1EF0D84B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A66787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42DE54F3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6DBCE0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1AF3CBF9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E4C6D5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073D3118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A8FD7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6D0CD1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Rozwijanie wiedzy na temat zdrowych i pozytywnych form spędzania wolnego czasu. Wdrażanie do prawidłowej organizacji pracy i wypoczynku. Kształtowanie sprawności fizycznej.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915C02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Prawidłowa organizacja pracy i wypoczynku. Pogadanki i rozmowy uświadamiające.</w:t>
            </w:r>
          </w:p>
          <w:p w14:paraId="03838768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Lekcje tematyczne.</w:t>
            </w:r>
          </w:p>
          <w:p w14:paraId="67EE499D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Festyny, pikniki (jeżeli sytuacja epidemiczna pozwoli).</w:t>
            </w:r>
          </w:p>
          <w:p w14:paraId="3B8B0C03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Gazetki ścienne, ulotki, strona internetowa szkoły.</w:t>
            </w:r>
          </w:p>
          <w:p w14:paraId="6058B238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Wycieczki po okolicy.</w:t>
            </w:r>
          </w:p>
          <w:p w14:paraId="45B9F419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zajęć w terenie.</w:t>
            </w:r>
          </w:p>
          <w:p w14:paraId="09D63030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Organizowanie różnych form aktywności sportowej.</w:t>
            </w:r>
          </w:p>
          <w:p w14:paraId="79035163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Organizacja Dnia Sportu.  </w:t>
            </w:r>
          </w:p>
          <w:p w14:paraId="0F564CC3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kampanii „Rowerowy Maj”.</w:t>
            </w:r>
          </w:p>
          <w:p w14:paraId="7CCB89D0" w14:textId="77777777" w:rsidR="00E633AE" w:rsidRDefault="00000000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ogólnopolskim programie „Trzymaj formę”.</w:t>
            </w:r>
          </w:p>
          <w:p w14:paraId="2772DA83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akcjach, projektach pojawiających się w trakcie trwania roku szkolnego.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35A76E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316530FB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1214D724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  <w:p w14:paraId="448E3E45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F7ADC4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7BD203BA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2E5FA5F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0BC2D579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436F5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szkolny- według potrzeb</w:t>
            </w:r>
          </w:p>
        </w:tc>
      </w:tr>
      <w:tr w:rsidR="00E633AE" w14:paraId="73CA3462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912243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DC3530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Wzbogacanie i dostarczanie wiedzy na temat zapobiegania chorobom ze szczególnym uwzględnieniem profilaktyki COVID- 19.</w:t>
            </w:r>
          </w:p>
          <w:p w14:paraId="65F14BE6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9B21C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Pogadanki, rozmowy.</w:t>
            </w:r>
          </w:p>
          <w:p w14:paraId="2A32CA2B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Częste mycie rąk, dezynfekcja, maseczka.</w:t>
            </w:r>
          </w:p>
          <w:p w14:paraId="79829FF8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Przestrzeganie procedur bezpieczeństwa związanych z przeciwdziałaniem COVID-19.</w:t>
            </w:r>
          </w:p>
          <w:p w14:paraId="233FF0D2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Zachowanie dystansu społecznego, zachowanie reżimu sanitarnego.</w:t>
            </w:r>
          </w:p>
          <w:p w14:paraId="6706685A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akcji informacyjno- edukacyjnej „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Wirusoochrona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”.</w:t>
            </w:r>
          </w:p>
          <w:p w14:paraId="7BDE2A25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akcjach informacyjnych  realizowanych w trakcie roku szkolnego- na bieżąco.</w:t>
            </w:r>
          </w:p>
          <w:p w14:paraId="1503CB66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EC891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5F814B93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7E3D2BA1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FA88B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52B18315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FEAB5F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0B014730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4B0AA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Według potrzeb</w:t>
            </w:r>
          </w:p>
        </w:tc>
      </w:tr>
      <w:tr w:rsidR="00E633AE" w14:paraId="0F5C2F1A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89082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DC9D47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Ukazywanie zdrowotnych, społecznych i moralnych następstw uzależnień. Kształtowanie świadomości negatywnego wpływu na zdrowie mediów i technologii informatycznych z racji niewłaściwego korzystania z nich.</w:t>
            </w:r>
          </w:p>
          <w:p w14:paraId="638A5C4C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03AF98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7427D7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9296A33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DC138C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Pogadanki , rozmowy uświadamiające.</w:t>
            </w:r>
          </w:p>
          <w:p w14:paraId="19E6C6B7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Lekcje wychowawcze.</w:t>
            </w:r>
          </w:p>
          <w:p w14:paraId="456220B0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Pedagogizacja rodziców.</w:t>
            </w:r>
          </w:p>
          <w:p w14:paraId="608CE158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Ulotki, gazetki, strona internetowa szkoły.</w:t>
            </w:r>
          </w:p>
          <w:p w14:paraId="17ADCBE8" w14:textId="77777777" w:rsidR="00E633AE" w:rsidRDefault="00000000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Realizacja wybranych zagadnień z programów profilaktyki uzależnień.</w:t>
            </w:r>
          </w:p>
          <w:p w14:paraId="01743C15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warsztatowe, spektakle profilaktyczne.</w:t>
            </w:r>
          </w:p>
          <w:p w14:paraId="633198F7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Ankieta.</w:t>
            </w:r>
          </w:p>
          <w:p w14:paraId="00C62370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Współpraca z policją.</w:t>
            </w:r>
          </w:p>
          <w:p w14:paraId="4C4A2740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Systematyczne prowadzenie obserwacji w celu wczesnej interwencji w sprawach uzależnień.</w:t>
            </w:r>
          </w:p>
          <w:p w14:paraId="53D0987E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Współpraca z rodzicami- informowanie o zmianach w zachowaniu dziecka, wskazywanie odpowiednich instytucji pomocowych.</w:t>
            </w:r>
          </w:p>
          <w:p w14:paraId="047701B4" w14:textId="77777777" w:rsidR="00E633AE" w:rsidRDefault="00000000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Współpraca z Poradnią PPP, ze Stowarzyszeniami i Fundacjami, instytucjami i organizacjami o charakterze profilaktycznym.</w:t>
            </w:r>
          </w:p>
          <w:p w14:paraId="64890764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akcjach, projektach pojawiających się w trakcie trwania roku szkolnego.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ED7F96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6D448BC9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79B3863E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  <w:p w14:paraId="7731EBD6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policja</w:t>
            </w:r>
          </w:p>
          <w:p w14:paraId="51315F8F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2BE3A9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24C9CE1F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CF53B53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16F1C49C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10460C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Według potrzeb</w:t>
            </w:r>
          </w:p>
        </w:tc>
      </w:tr>
      <w:tr w:rsidR="00E633AE" w14:paraId="10F566E6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7ABC5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58EAB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Nauka udzielania pierwszej pomocy.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CEF164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Spotkanie z ratownikiem medycznym.</w:t>
            </w:r>
          </w:p>
          <w:p w14:paraId="6A0F56CD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Rozmowy.</w:t>
            </w:r>
          </w:p>
          <w:p w14:paraId="6981EFA1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Współpraca z przedstawicielem straży pożarnej.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D2E8AD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ratownik medyczny</w:t>
            </w:r>
          </w:p>
          <w:p w14:paraId="0E3511FD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24FFC1EC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BF3841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7CDDCDF5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433209F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187764D5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3F687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43FDA591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792E77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F86BD1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Zachowanie bezpieczeństwa w domu, szkole, w drodze do szkoły. Upowszechnianie wśród uczniów wiedzy o bezpieczeństwie oraz kształtowanie właściwych postaw wobec zagrożeń.</w:t>
            </w:r>
          </w:p>
          <w:p w14:paraId="254CE993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Stop agresji i przemocy.</w:t>
            </w:r>
          </w:p>
          <w:p w14:paraId="12A96C2B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8A77734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94C79B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BA4440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5D914E8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403D0F6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1744E8D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5F64141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321FC6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9BB81" w14:textId="77777777" w:rsidR="00E633AE" w:rsidRDefault="00000000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Systematyczne pogadanki, rozmowy na temat bezpiecznych zachowań w różnych sytuacjach, również podczas wykorzystywania nowych technologii informacyjno- komunikacyjnych.</w:t>
            </w:r>
          </w:p>
          <w:p w14:paraId="2B9B3621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Przeprowadzenie alarmów próbnych – ewakuacja.</w:t>
            </w:r>
          </w:p>
          <w:p w14:paraId="7C7869F9" w14:textId="77777777" w:rsidR="00E633AE" w:rsidRDefault="00000000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Przypominanie zasad poruszania się po drogach.</w:t>
            </w:r>
          </w:p>
          <w:p w14:paraId="32867B6E" w14:textId="77777777" w:rsidR="00E633AE" w:rsidRDefault="00000000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Lekcje tematyczne.</w:t>
            </w:r>
          </w:p>
          <w:p w14:paraId="6C39FC1B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Apel.</w:t>
            </w:r>
          </w:p>
          <w:p w14:paraId="07898D26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Spotkanie z przedstawicielem policji.</w:t>
            </w:r>
          </w:p>
          <w:p w14:paraId="42F8AFAA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Rozmowa  na temat bezpieczeństwa cyfrowego.</w:t>
            </w:r>
          </w:p>
          <w:p w14:paraId="5977E3D3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Rozmowy z rodzicami.</w:t>
            </w:r>
          </w:p>
          <w:p w14:paraId="676BF20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Gazetki tematyczne, prezentacje, strona internetowa szkoły.</w:t>
            </w:r>
          </w:p>
          <w:p w14:paraId="3331420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akcjach i kampaniach ogólnopolskich.</w:t>
            </w:r>
          </w:p>
          <w:p w14:paraId="03BFAD17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programie „Akademia Bezpiecznego Puchatka”.</w:t>
            </w:r>
          </w:p>
          <w:p w14:paraId="6B5FFFF4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Aktywne pełnienie dyżurów przez nauczycieli.</w:t>
            </w:r>
          </w:p>
          <w:p w14:paraId="5CEB211C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Monitorowanie osób będących na terenie szkoły.</w:t>
            </w:r>
          </w:p>
          <w:p w14:paraId="4362178C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Przestrzeganie procedur bezpieczeństwa dotyczących pandemii COVID-19.</w:t>
            </w:r>
          </w:p>
          <w:p w14:paraId="252E30AD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Współpraca z przedstawicielem straży pożarnej.</w:t>
            </w:r>
          </w:p>
          <w:p w14:paraId="780E1604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akcjach, projektach pojawiających się w trakcie trwania roku szkolnego.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6F87FF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wychowawcy</w:t>
            </w:r>
          </w:p>
          <w:p w14:paraId="04C114E3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7E4AF45F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  <w:p w14:paraId="1C8DCB49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  <w:p w14:paraId="06BC8338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policja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02AAB4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465B6713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B8E19C5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557F7A8C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własnych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8D40DA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Cały rok szkolny</w:t>
            </w:r>
          </w:p>
        </w:tc>
      </w:tr>
      <w:tr w:rsidR="00E633AE" w14:paraId="7DE07B5E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C57241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  <w:p w14:paraId="55BD2BDC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</w:p>
          <w:p w14:paraId="554887B0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Y</w:t>
            </w:r>
          </w:p>
          <w:p w14:paraId="5A8A52F0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  <w:p w14:paraId="079C9F87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</w:t>
            </w:r>
          </w:p>
          <w:p w14:paraId="1EA0A575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  <w:p w14:paraId="13F841D0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  <w:p w14:paraId="360186E7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</w:p>
          <w:p w14:paraId="73A12A8D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08EA4CE0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93E55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Kształtowanie postawy odpowiedzialności za siebie i innych.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D2551D" w14:textId="77777777" w:rsidR="00E633AE" w:rsidRDefault="00000000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Zapoznanie z regulaminami obowiązującymi w szkole, procedurami bezpieczeństwa.</w:t>
            </w:r>
          </w:p>
          <w:p w14:paraId="2B17DB7B" w14:textId="77777777" w:rsidR="00E633AE" w:rsidRDefault="00000000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Rozmowy.</w:t>
            </w:r>
          </w:p>
          <w:p w14:paraId="4D4BBC06" w14:textId="77777777" w:rsidR="00E633AE" w:rsidRDefault="00000000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Lekcje wychowawcze.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7910D0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5886E536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4A1426F4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72C6C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33DFCD2E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BCF1C0E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4374145C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3DEE01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6A9532F0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E9D1A4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1C4A3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Nauka nabywania świadomości własnych słabych i mocnych stron, kształtowanie samoakceptacji, budowanie poczucia własnej wartości, umiejętności rozpoznawania własnych emocji, radzenia sobie z negatywnymi emocjami.</w:t>
            </w:r>
          </w:p>
          <w:p w14:paraId="6858A87A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Kształtowanie i rozwijanie postaw asertywnych.</w:t>
            </w:r>
          </w:p>
          <w:p w14:paraId="2C443181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BEBE4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tematyczne, rozmowy.</w:t>
            </w:r>
          </w:p>
          <w:p w14:paraId="6305755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Przedstawienie tekstów literackich obrazujących pożądane formy zachowań (odgrywanie scenek rodzajowych, prace plastyczne).</w:t>
            </w:r>
          </w:p>
          <w:p w14:paraId="6373CA45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Stała obserwacja uczniów, indywidualne rozmowy.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23AB54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2F70B5CB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11FB0564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  <w:p w14:paraId="660A7C3B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CD866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0E16894A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19D9342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6527075E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528A6D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24423736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01BFE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ED44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Dbanie o pozytywne relacje z rówieśnikami i otaczającym środowiskiem.</w:t>
            </w:r>
          </w:p>
          <w:p w14:paraId="33B3D06A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C9211E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F33B3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Działalność Samorządu Uczniowskiego.</w:t>
            </w:r>
          </w:p>
          <w:p w14:paraId="3D7F0E8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Lekcje wychowawcze.</w:t>
            </w:r>
          </w:p>
          <w:p w14:paraId="4E5E1DB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życiu kulturalnym.</w:t>
            </w:r>
          </w:p>
          <w:p w14:paraId="0BA72EA2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Wycieczki, wyjazdy, zajęcia integracyjne.</w:t>
            </w:r>
          </w:p>
          <w:p w14:paraId="27B4A9F6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E9032E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7E2BDA1E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735BAC01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E28CFD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74478BAA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7C5FD14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018AE015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C323D3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27B3E2ED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4CE497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EA43C1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Rozwijanie zainteresowań, możliwości, uzdolnień, kreatywności, przedsiębiorczości. Kształtowanie postawy twórczej.</w:t>
            </w:r>
          </w:p>
          <w:p w14:paraId="09362739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8B5C97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zajęciach dodatkowych</w:t>
            </w:r>
          </w:p>
          <w:p w14:paraId="666C177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Warsztaty, konkursy, olimpiady, wyjścia.</w:t>
            </w:r>
          </w:p>
          <w:p w14:paraId="5BCD584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Przygotowanie programów artystycznych na uroczystości szkolne, prezentowanie talentów na forum szkoły oraz w środowisku lokalnym.</w:t>
            </w:r>
          </w:p>
          <w:p w14:paraId="6FC11F31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Lekcje wychowawcze.</w:t>
            </w:r>
          </w:p>
          <w:p w14:paraId="5ED694D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akcjach, projektach pojawiających się w trakcie trwania roku szkolnego.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991B6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14F7F280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071EC3E3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4D9576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356B99F9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BFEB195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74EF8FF2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7229A2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2AB16683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564FB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CFC494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Wspieranie rozwoju intelektualnego z uwzględnieniem indywidualnych potrzeb rozwojowych i edukacyjnych.</w:t>
            </w:r>
          </w:p>
          <w:p w14:paraId="43B541F9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BB0CFFE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927F147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C601EDD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E8CD79B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382E8D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25E9782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75095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Przeprowadzenie diagnoz i ankiet wstępnych. Obserwacje podczas bieżącej pracy.</w:t>
            </w:r>
          </w:p>
          <w:p w14:paraId="020B55B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Dostosowanie wymagań do możliwości edukacyjnych ucznia.</w:t>
            </w:r>
          </w:p>
          <w:p w14:paraId="07E45BC6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zajęciach dodatkowych.</w:t>
            </w:r>
          </w:p>
          <w:p w14:paraId="5EA16BE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Pomoc psychologiczno- pedagogiczna.</w:t>
            </w:r>
          </w:p>
          <w:p w14:paraId="71B698B6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ze specjalistami.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0D7A6D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  <w:p w14:paraId="711E6842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3692A2D0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327CE2B3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  <w:p w14:paraId="7C11BE65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FC232EF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28D99B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023106E6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DE25523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5EE8E04E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F1F0D8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5F80968F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67379" w14:textId="77777777" w:rsidR="00E633AE" w:rsidRDefault="00E633AE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78D886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Eliminowanie napięć psychicznych spowodowanych niepowodzeniami szkolnymi, trudnościami w nauce, nie radzeniem  sobie w sytuacjach trudnych.</w:t>
            </w:r>
          </w:p>
          <w:p w14:paraId="2317785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Poszerzanie wiedzy uczniów na temat wpływu sytuacji kryzysowej na funkcjonowanie w szkole.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70EF35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Lekcje wychowawcze.</w:t>
            </w:r>
          </w:p>
          <w:p w14:paraId="4595AE47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zajęć w ramach pomocy psychologiczno- pedagogicznej.</w:t>
            </w:r>
          </w:p>
          <w:p w14:paraId="1A4BB475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Indywidualne rozmowy z pedagogiem, psychologiem.</w:t>
            </w:r>
          </w:p>
          <w:p w14:paraId="6556BE1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Rozmowy wspierające z rodzicami  i uczniami u których rozpoznano objawy depresji lub obniżenia kondycji psychicznej.</w:t>
            </w:r>
          </w:p>
          <w:p w14:paraId="4BC7BDDE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Odbudowanie i umocnienie u uczniów prawidłowych relacji w grupie, poczucia wspólnoty- lekcje, gry, zabawy integracyjne, rozmowy, warsztaty.</w:t>
            </w:r>
          </w:p>
          <w:p w14:paraId="48CBBFF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Współpraca z poradniami.</w:t>
            </w:r>
          </w:p>
          <w:p w14:paraId="4B916504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Udzielanie uczniom pomocy w bieżącej pracy.</w:t>
            </w:r>
          </w:p>
          <w:p w14:paraId="23DD19F4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Wykorzystanie narzędzi i zasobów cyfrowych oraz różnych metod kształcenia podczas pracy zdalnej z uczniami.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974C3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wychowawcy</w:t>
            </w:r>
          </w:p>
          <w:p w14:paraId="5B4155D9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74874D28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  <w:p w14:paraId="05A7E3E2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DDFB65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2301FE33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81C053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72BBE2CD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F8CA96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19F31036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CE362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</w:p>
          <w:p w14:paraId="664C14F8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</w:t>
            </w:r>
          </w:p>
          <w:p w14:paraId="0FCD5D4A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</w:p>
          <w:p w14:paraId="5480A8A3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Ł</w:t>
            </w:r>
          </w:p>
          <w:p w14:paraId="66D25D5D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</w:t>
            </w:r>
          </w:p>
          <w:p w14:paraId="2F54A50F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  <w:p w14:paraId="5D4CF5FB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</w:p>
          <w:p w14:paraId="6C858D99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5A962A9B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  <w:p w14:paraId="4DED583F" w14:textId="77777777" w:rsidR="00E633AE" w:rsidRDefault="00E633AE">
            <w:pPr>
              <w:pStyle w:val="TableContents"/>
              <w:rPr>
                <w:rFonts w:hint="eastAsia"/>
                <w:color w:val="000000"/>
              </w:rPr>
            </w:pPr>
          </w:p>
          <w:p w14:paraId="255F3DDB" w14:textId="77777777" w:rsidR="00E633AE" w:rsidRDefault="00E633AE">
            <w:pPr>
              <w:pStyle w:val="TableContents"/>
              <w:rPr>
                <w:rFonts w:hint="eastAsia"/>
                <w:color w:val="000000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4D3A6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Zapoznanie  z normami i zasadami zachowania. Wdrażanie do respektowania reguł życia w społeczności uczniowskiej, przyjmowanie konsekwencji swoich zachowań.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C86004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Lekcje wychowawcze.</w:t>
            </w:r>
          </w:p>
          <w:p w14:paraId="5E187C0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Pogadanki, rozmowy.</w:t>
            </w:r>
          </w:p>
          <w:p w14:paraId="6C5BEFA3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Apele.</w:t>
            </w:r>
          </w:p>
          <w:p w14:paraId="1E053628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Prowadzenie mediacji w przypadku sytuacji konfliktowej, rozmowy interwencyjne.</w:t>
            </w:r>
          </w:p>
          <w:p w14:paraId="48FB4C6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Pogadanki na temat kultury osobistej i kultury słowa.</w:t>
            </w:r>
          </w:p>
          <w:p w14:paraId="6BAF349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Reagowanie na niewłaściwe zachowanie podczas dyżurów i zajęć dydaktycznych.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1FDB1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04EE51FC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45CBEC7D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  <w:p w14:paraId="3B3C5D3D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D1C13C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2AEEC6A2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546F24B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2DC9FEFD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7FE49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2E10D38B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1AB5B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D77D54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Kształtowanie i rozwijanie postaw asertywnych.  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FCCF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Lekcje wychowawcze.</w:t>
            </w:r>
          </w:p>
          <w:p w14:paraId="6797FF11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Pogadanki, rozmowy.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21245E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0B7CF7ED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  <w:p w14:paraId="54400767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68DF1F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4D4486E5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58F7E8D7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39AC5E4B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AA2316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26872A08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903916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EAE6A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Uczenie zasad samorządności i demokracji.</w:t>
            </w:r>
          </w:p>
          <w:p w14:paraId="4FA01A9E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C29F9D6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6269CD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8195E5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Pogadanki, rozmowy.</w:t>
            </w:r>
          </w:p>
          <w:p w14:paraId="0160436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Lekcje wychowawcze.</w:t>
            </w:r>
          </w:p>
          <w:p w14:paraId="65071AEA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Organizowanie wyborów do Samorządu Klasowego oraz Uczniowskiego.</w:t>
            </w:r>
          </w:p>
          <w:p w14:paraId="5CA061F1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Upowszechnienie Konwencji Praw Dziecka.</w:t>
            </w:r>
          </w:p>
          <w:p w14:paraId="0FDA452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Międzynarodowym Dniu Praw Dziecka.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9C9508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690E2AE5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908EF9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47C9C2FE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24A70A1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1CCF889D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B8A462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157FDE9F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6433FF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2B953A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Rozwijanie dojrzałości społecznej uczniów, gotowości do podejmowania różnych ról społecznych.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08B8D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Pogadanki, rozmowy, lekcje wychowawcze.</w:t>
            </w:r>
          </w:p>
          <w:p w14:paraId="49A924F1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Opracowanie kontraktów i zasad klasowych.</w:t>
            </w:r>
          </w:p>
          <w:p w14:paraId="78FB1AE6" w14:textId="77777777" w:rsidR="00E633AE" w:rsidRDefault="00E633AE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43D23B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48E4F1D5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1E4E66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2FB2669D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A175A6B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1CF49C5B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1F0E98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38989402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C47E9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AFA0C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Integracja uczniów. Uczenie nawiązywania i podtrzymywania prawidłowych relacji z rówieśnikami.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B85BD8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zajęć integracyjnych.</w:t>
            </w:r>
          </w:p>
          <w:p w14:paraId="10A84DF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Gry i zabawy integracyjne.</w:t>
            </w:r>
          </w:p>
          <w:p w14:paraId="23C447D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Wycieczki, wyjścia, wyjazdy.</w:t>
            </w:r>
          </w:p>
          <w:p w14:paraId="3C05AD2C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Rozmowy.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D13A31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35B22F09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0FC33FD1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3FCB5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0CB2860C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7CD291E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54AF2490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1A78C9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7B864449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72D429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421504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Kształtowanie świadomości lokalnej, domowej, szkolnej i narodowej.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2D186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Organizowanie i kultywowanie tradycji i obrzędów rodzinnych, społecznych, szkolnych, klasowych.</w:t>
            </w:r>
          </w:p>
          <w:p w14:paraId="770E6BC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Udział w różnych uroczystościach szkolnych,</w:t>
            </w:r>
          </w:p>
          <w:p w14:paraId="7F4A9ABE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lokalnych, środowiskowych.</w:t>
            </w:r>
          </w:p>
          <w:p w14:paraId="6C1F7437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Udział w ogólnopolskiej akcji edukacyjnej „Dzieci uczą rodziców”.</w:t>
            </w:r>
          </w:p>
          <w:p w14:paraId="0DBA524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Udział w pracach Samorządu Szkolnego i Uczniowskiego.</w:t>
            </w:r>
          </w:p>
          <w:p w14:paraId="3FF4123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Udział w przedsięwzięciach pojawiających się w trakcie trwania roku szkolnego.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6C85D4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0B56DD6D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1E79560C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E6CDB9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446EF0FF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F2048B7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44928BC4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8BEA3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02EF518D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692E3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6DFDB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Kształtowanie szacunku do ludzi, wrażliwości na potrzeby drugiego człowieka, umiejętności nawiązywania relacji z rodziną.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ABE505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Rozmowy, pogadanki.</w:t>
            </w:r>
          </w:p>
          <w:p w14:paraId="617DD4D8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wolontariacie.</w:t>
            </w:r>
          </w:p>
          <w:p w14:paraId="335B4F1E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akcjach społecznych.</w:t>
            </w:r>
          </w:p>
          <w:p w14:paraId="50F6F3E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Udział w akcjach charytatywnych.</w:t>
            </w:r>
          </w:p>
          <w:p w14:paraId="2CF80C76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Udział w pracach Samorządu Uczniowskiego.</w:t>
            </w:r>
          </w:p>
          <w:p w14:paraId="4302C40A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Wypracowanie prawidłowych relacji rówieśniczych- tolerancja, szacunek, koleżeństwo, przyjaźń.</w:t>
            </w:r>
          </w:p>
          <w:p w14:paraId="5C277DC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Współpraca z rodzicami- konsultacje, rozmowy.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1267A8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wychowawcy</w:t>
            </w:r>
          </w:p>
          <w:p w14:paraId="471F82BB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  <w:p w14:paraId="1EE70C96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DAA95D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7FA02A93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8E48C8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738AF266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własnych planach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8239C7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Cały rok szkolny</w:t>
            </w:r>
          </w:p>
        </w:tc>
      </w:tr>
      <w:tr w:rsidR="00E633AE" w14:paraId="7D203BD9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1841ED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A5E150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Wspieranie rodziców w procesie wychowawczym.</w:t>
            </w:r>
          </w:p>
          <w:p w14:paraId="61C19E17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Wspomaganie wychowawczej roli rodziny.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DAC500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Dostarczanie aktualnych informacji rodzicom, nauczycielom, opiekunom na temat skutecznych sposobów prowadzenia działań wychowawczych i profilaktycznych, poprzez spotkania ze specjalistami.</w:t>
            </w:r>
          </w:p>
          <w:p w14:paraId="72C4795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Indywidualne rozmowy z uczniem, rodzicem.</w:t>
            </w:r>
          </w:p>
          <w:p w14:paraId="767132A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Podejmowanie wspólnych inicjatyw w zakresie rozwiązywania trudności lub eliminowania zagrożeń.</w:t>
            </w:r>
          </w:p>
          <w:p w14:paraId="6FB26978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Przekazywanie informacji, gdzie można uzyskać pomoc specjalistyczną (poprzez dziennik elektroniczny, stronę internetową szkoły, rozmowy, gazetki ścienne).</w:t>
            </w:r>
          </w:p>
          <w:p w14:paraId="2A851136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Pedagogizacja rodziców, konsultacje, zebrania z rodzicami.</w:t>
            </w:r>
          </w:p>
          <w:p w14:paraId="4DF21EC1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</w:pPr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 xml:space="preserve">Współpraca z PPP. In </w:t>
            </w:r>
            <w:proofErr w:type="spellStart"/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Corpore</w:t>
            </w:r>
            <w:proofErr w:type="spellEnd"/>
            <w:r>
              <w:rPr>
                <w:rFonts w:ascii="Times New Roman" w:eastAsia="Yu Mincho" w:hAnsi="Times New Roman" w:cs="Times New Roman"/>
                <w:color w:val="000000"/>
                <w:sz w:val="20"/>
                <w:szCs w:val="20"/>
                <w:lang w:bidi="ar-SA"/>
              </w:rPr>
              <w:t>, Fundacją Przystań, Centrum Pediatrii.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92BFA8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04CF7F4E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  <w:p w14:paraId="27537CB3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  <w:p w14:paraId="48E39CB1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FF1EF2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7C531249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9F17BB3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60233B32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2DDB5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3AC22573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4DE87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  <w:p w14:paraId="47F9D40F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</w:t>
            </w:r>
          </w:p>
          <w:p w14:paraId="56491652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</w:t>
            </w:r>
          </w:p>
          <w:p w14:paraId="4CEA1D95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</w:t>
            </w:r>
          </w:p>
          <w:p w14:paraId="4C7DB625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</w:p>
          <w:p w14:paraId="0DC17B31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</w:t>
            </w:r>
          </w:p>
          <w:p w14:paraId="529FC0CB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</w:t>
            </w:r>
          </w:p>
          <w:p w14:paraId="55B41C36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</w:t>
            </w:r>
          </w:p>
          <w:p w14:paraId="79AB361B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</w:t>
            </w:r>
          </w:p>
          <w:p w14:paraId="384798A1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</w:p>
          <w:p w14:paraId="2DB724D7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Z</w:t>
            </w:r>
          </w:p>
          <w:p w14:paraId="660D2977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</w:t>
            </w:r>
          </w:p>
          <w:p w14:paraId="21FCA082" w14:textId="77777777" w:rsidR="00E633AE" w:rsidRDefault="00000000">
            <w:pPr>
              <w:pStyle w:val="TableContents"/>
              <w:rPr>
                <w:rFonts w:hint="eastAsia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</w:t>
            </w: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A672B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Kształtowanie prawidłowej hierarchii wartości i właściwych postaw moralnych.</w:t>
            </w:r>
          </w:p>
          <w:p w14:paraId="538CC2D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Wypracowanie własnego systemu wartości.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1C31A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Lekcje wychowawcze: tolerancja, odmienność, niepełnosprawność.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AF685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67C00E07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specjaliści</w:t>
            </w:r>
          </w:p>
          <w:p w14:paraId="4DE707D8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4D97D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</w:t>
            </w:r>
          </w:p>
          <w:p w14:paraId="27B85918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63EA889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0CD4802A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5906B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14446D97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2378AE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D9851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Kształtowanie poszanowania dziedzictwa narodowego i świadomości narodowej.</w:t>
            </w:r>
          </w:p>
          <w:p w14:paraId="3FD4F544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Poznanie kultury rodzimej, zaznajamianie z kulturą regionu.</w:t>
            </w:r>
          </w:p>
          <w:p w14:paraId="67D2070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Poznanie dorobku kulturalnego Europy i świata, wykształcenie postaw tolerancji i szacunku dla innych narodów, kultur, religii.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52CE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Zajęcia tematyczne.</w:t>
            </w:r>
          </w:p>
          <w:p w14:paraId="67796A92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Lekcje wychowawcze.</w:t>
            </w:r>
          </w:p>
          <w:p w14:paraId="37FA413A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obchodach świąt narodowych, lokalnych, religijnych, okolicznościowych.</w:t>
            </w:r>
          </w:p>
          <w:p w14:paraId="16A50DE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Świętowanie rocznic i wydarzeń patriotycznych. Zapoznanie z ciekawą literaturą dotyczącą faktów historycznych.</w:t>
            </w:r>
          </w:p>
          <w:p w14:paraId="55137431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Wyjazdy do różnych instytucji publicznych.</w:t>
            </w:r>
          </w:p>
          <w:p w14:paraId="665D5FC1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Klub Europejski.</w:t>
            </w:r>
          </w:p>
          <w:p w14:paraId="272F54C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Wyjazdy do kina, teatru.</w:t>
            </w:r>
          </w:p>
          <w:p w14:paraId="5DD4B5E1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wycieczkach  krajoznawczo-turystycznych.</w:t>
            </w:r>
          </w:p>
          <w:p w14:paraId="4452532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różnorodnych imprezach kulturalnych, wystawach, konkursach.</w:t>
            </w:r>
          </w:p>
          <w:p w14:paraId="254DC868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akcjach, projektach pojawiających się w trakcie trwania roku szkolnego.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0DF634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wychowawcy</w:t>
            </w:r>
          </w:p>
          <w:p w14:paraId="16AAFA1E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384A007B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12F47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I,II,III,IV,V,VI,VIII-</w:t>
            </w:r>
          </w:p>
          <w:p w14:paraId="6A7F59EF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AA06EF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3FD8C1E3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92EABE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3BD81980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D095B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CB72E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Upowszechnianie czytelnictwa.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C58B9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Rozwijanie zainteresowań czytaniem-upowszechnianie czytelnictwa.</w:t>
            </w:r>
          </w:p>
          <w:p w14:paraId="7B04722B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konkursach.</w:t>
            </w:r>
          </w:p>
          <w:p w14:paraId="749CC7F7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szkolnego konkursu czytelniczego.</w:t>
            </w:r>
          </w:p>
          <w:p w14:paraId="3DB041B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Organizowanie zajęć bibliotecznych.</w:t>
            </w: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D70F55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2E740CA4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bibliotekarz</w:t>
            </w:r>
          </w:p>
          <w:p w14:paraId="3515C479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F2815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I,II,III,IV,V,VI,VIII-</w:t>
            </w:r>
          </w:p>
          <w:p w14:paraId="0951641B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27A154F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709045B2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EC13C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  <w:tr w:rsidR="00E633AE" w14:paraId="3F315944" w14:textId="77777777">
        <w:tblPrEx>
          <w:tblCellMar>
            <w:top w:w="0" w:type="dxa"/>
            <w:bottom w:w="0" w:type="dxa"/>
          </w:tblCellMar>
        </w:tblPrEx>
        <w:tc>
          <w:tcPr>
            <w:tcW w:w="103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572342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4527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07A0F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Kształtowanie postaw proekologicznych. Propagowanie zasad ekologii i ochrony klimatu- budzenie świadomości zasadności ochrony przyrody.</w:t>
            </w:r>
          </w:p>
        </w:tc>
        <w:tc>
          <w:tcPr>
            <w:tcW w:w="4354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877E9E" w14:textId="77777777" w:rsidR="00E633AE" w:rsidRDefault="00000000">
            <w:pPr>
              <w:pStyle w:val="TableContents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Pogadanki, konkursy, zajęcia edukacyjne, zajęcia tematyczne, filmy, apele, przedstawienia.   </w:t>
            </w:r>
          </w:p>
          <w:p w14:paraId="4A116630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Lekcje wychowawcze.</w:t>
            </w:r>
          </w:p>
          <w:p w14:paraId="188A23C5" w14:textId="77777777" w:rsidR="00E633AE" w:rsidRDefault="00000000">
            <w:pPr>
              <w:pStyle w:val="Standard"/>
              <w:spacing w:line="276" w:lineRule="auto"/>
              <w:rPr>
                <w:rFonts w:hint="eastAsia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Porządkowanie terenu wokół szkoły.</w:t>
            </w:r>
          </w:p>
          <w:p w14:paraId="068AF85D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Segregowanie i zbiórka surowców wtórnych.</w:t>
            </w:r>
          </w:p>
          <w:p w14:paraId="1C66B951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akcjach, projektach, programach związanych z ekologią.</w:t>
            </w:r>
          </w:p>
          <w:p w14:paraId="2BE00E60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Oszczędzanie energii.</w:t>
            </w:r>
          </w:p>
          <w:p w14:paraId="4D944A52" w14:textId="77777777" w:rsidR="00E633AE" w:rsidRDefault="00000000">
            <w:pPr>
              <w:pStyle w:val="Standard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„Sprzątanie świata”, „Dzień Ziemi”, „Światowy Dzień Mycia Rąk”, „Dzień Wody”.</w:t>
            </w:r>
          </w:p>
          <w:p w14:paraId="4CF416A3" w14:textId="77777777" w:rsidR="00E633AE" w:rsidRDefault="00000000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Udział w Ogólnopolskim Programie Edukacyjnym „Moje miasto bez elektrośmieci”.</w:t>
            </w:r>
          </w:p>
          <w:p w14:paraId="4B1545CE" w14:textId="77777777" w:rsidR="00E633AE" w:rsidRDefault="00E633AE">
            <w:pPr>
              <w:pStyle w:val="Standard"/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23BA78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wychowawcy</w:t>
            </w:r>
          </w:p>
          <w:p w14:paraId="17B53DC7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nauczyciele</w:t>
            </w:r>
          </w:p>
          <w:p w14:paraId="1F0FA6E7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rodzice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2BAD2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I,II,III,IV,V,VI,VIII-</w:t>
            </w:r>
          </w:p>
          <w:p w14:paraId="5045C808" w14:textId="77777777" w:rsidR="00E633AE" w:rsidRDefault="00E633AE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017A829" w14:textId="77777777" w:rsidR="00E633AE" w:rsidRDefault="00000000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dostosowanie działań do oddziału we</w:t>
            </w:r>
          </w:p>
          <w:p w14:paraId="469AEAC9" w14:textId="77777777" w:rsidR="00E633AE" w:rsidRDefault="00000000">
            <w:pPr>
              <w:pStyle w:val="TableContents"/>
              <w:rPr>
                <w:rFonts w:hint="eastAsia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własnych planach oddziałowych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DFC35" w14:textId="77777777" w:rsidR="00E633AE" w:rsidRDefault="00000000">
            <w:pPr>
              <w:pStyle w:val="TableContents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Cały rok szkolny</w:t>
            </w:r>
          </w:p>
        </w:tc>
      </w:tr>
    </w:tbl>
    <w:p w14:paraId="633A61A3" w14:textId="77777777" w:rsidR="00E633AE" w:rsidRDefault="00E633AE">
      <w:pPr>
        <w:pStyle w:val="Standard"/>
        <w:widowControl w:val="0"/>
        <w:spacing w:line="276" w:lineRule="auto"/>
        <w:rPr>
          <w:rFonts w:ascii="Times New Roman" w:hAnsi="Times New Roman" w:cs="Times New Roman"/>
          <w:b/>
        </w:rPr>
      </w:pPr>
    </w:p>
    <w:p w14:paraId="51C0A58C" w14:textId="77777777" w:rsidR="00E633AE" w:rsidRDefault="00E633AE">
      <w:pPr>
        <w:pStyle w:val="Standard"/>
        <w:widowControl w:val="0"/>
        <w:spacing w:line="276" w:lineRule="auto"/>
        <w:rPr>
          <w:rFonts w:ascii="Times New Roman" w:hAnsi="Times New Roman" w:cs="Times New Roman"/>
          <w:b/>
        </w:rPr>
      </w:pPr>
    </w:p>
    <w:p w14:paraId="669BC4F2" w14:textId="77777777" w:rsidR="00E633AE" w:rsidRDefault="00E633AE">
      <w:pPr>
        <w:pStyle w:val="Standard"/>
        <w:widowControl w:val="0"/>
        <w:spacing w:line="276" w:lineRule="auto"/>
        <w:rPr>
          <w:rFonts w:ascii="Times New Roman" w:hAnsi="Times New Roman" w:cs="Times New Roman"/>
          <w:b/>
        </w:rPr>
      </w:pPr>
    </w:p>
    <w:p w14:paraId="00DF76FF" w14:textId="77777777" w:rsidR="00E633AE" w:rsidRDefault="00E633AE">
      <w:pPr>
        <w:pStyle w:val="Standard"/>
        <w:widowControl w:val="0"/>
        <w:spacing w:line="276" w:lineRule="auto"/>
        <w:rPr>
          <w:rFonts w:ascii="Times New Roman" w:hAnsi="Times New Roman" w:cs="Times New Roman"/>
          <w:b/>
        </w:rPr>
      </w:pPr>
    </w:p>
    <w:p w14:paraId="17E4CA83" w14:textId="77777777" w:rsidR="00E633AE" w:rsidRDefault="00E633AE">
      <w:pPr>
        <w:pStyle w:val="Standard"/>
        <w:widowControl w:val="0"/>
        <w:spacing w:line="276" w:lineRule="auto"/>
        <w:rPr>
          <w:rFonts w:ascii="Times New Roman" w:hAnsi="Times New Roman" w:cs="Times New Roman"/>
          <w:b/>
        </w:rPr>
      </w:pPr>
    </w:p>
    <w:p w14:paraId="3F39CE12" w14:textId="77777777" w:rsidR="00E633AE" w:rsidRDefault="00E633AE">
      <w:pPr>
        <w:pStyle w:val="Standard"/>
        <w:widowControl w:val="0"/>
        <w:spacing w:line="276" w:lineRule="auto"/>
        <w:rPr>
          <w:rFonts w:ascii="Times New Roman" w:hAnsi="Times New Roman" w:cs="Times New Roman"/>
          <w:b/>
        </w:rPr>
      </w:pPr>
    </w:p>
    <w:p w14:paraId="27A35CA6" w14:textId="77777777" w:rsidR="00E633AE" w:rsidRDefault="00000000">
      <w:pPr>
        <w:pStyle w:val="Standard"/>
        <w:widowControl w:val="0"/>
        <w:spacing w:line="276" w:lineRule="auto"/>
        <w:rPr>
          <w:rFonts w:hint="eastAsia"/>
        </w:rPr>
      </w:pPr>
      <w:r>
        <w:rPr>
          <w:rFonts w:ascii="Times New Roman" w:hAnsi="Times New Roman" w:cs="Times New Roman"/>
          <w:b/>
        </w:rPr>
        <w:lastRenderedPageBreak/>
        <w:t xml:space="preserve">10. </w:t>
      </w:r>
      <w:r>
        <w:rPr>
          <w:rFonts w:ascii="Times New Roman" w:eastAsia="Times New Roman" w:hAnsi="Times New Roman" w:cs="Times New Roman"/>
          <w:b/>
          <w:lang w:eastAsia="pl-PL"/>
        </w:rPr>
        <w:t>EWALUACJA   PROGRAMU :</w:t>
      </w:r>
    </w:p>
    <w:p w14:paraId="41260ED7" w14:textId="77777777" w:rsidR="00E633AE" w:rsidRDefault="00E633AE">
      <w:pPr>
        <w:pStyle w:val="Standard"/>
        <w:widowControl w:val="0"/>
        <w:spacing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C143355" w14:textId="77777777" w:rsidR="00E633AE" w:rsidRDefault="00000000">
      <w:pPr>
        <w:pStyle w:val="Standard"/>
        <w:widowControl w:val="0"/>
        <w:spacing w:line="276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>
        <w:rPr>
          <w:rFonts w:ascii="Times New Roman" w:eastAsia="SimSun, 宋体" w:hAnsi="Times New Roman" w:cs="Times New Roman"/>
          <w:lang w:eastAsia="hi-IN"/>
        </w:rPr>
        <w:t>rzebieg pracy wychowawczo-profilaktycznej i jej efekty poddawane są systematycznej obserwacji i ocenie. Informacje na temat działania programu i jego efektów pochodzą od uczniów, rodziców i nauczycieli oraz służą doskonaleniu pracy i pomocy w opracowaniu kolejnej wersji programu.</w:t>
      </w:r>
    </w:p>
    <w:p w14:paraId="5E022CED" w14:textId="77777777" w:rsidR="00E633AE" w:rsidRDefault="00E633AE">
      <w:pPr>
        <w:pStyle w:val="Standard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1482736A" w14:textId="77777777" w:rsidR="00E633AE" w:rsidRDefault="00E633AE">
      <w:pPr>
        <w:pStyle w:val="Standard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14:paraId="6B9271E3" w14:textId="77777777" w:rsidR="00E633AE" w:rsidRDefault="00000000">
      <w:pPr>
        <w:pStyle w:val="Standar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i/>
          <w:u w:val="single"/>
          <w:lang w:eastAsia="en-US"/>
        </w:rPr>
      </w:pPr>
      <w:r>
        <w:rPr>
          <w:rFonts w:ascii="Times New Roman" w:eastAsia="Calibri" w:hAnsi="Times New Roman" w:cs="Times New Roman"/>
          <w:i/>
          <w:u w:val="single"/>
          <w:lang w:eastAsia="en-US"/>
        </w:rPr>
        <w:t>Procedura ewaluacyjna obejmuje:</w:t>
      </w:r>
    </w:p>
    <w:p w14:paraId="6C27FD22" w14:textId="77777777" w:rsidR="00E633AE" w:rsidRDefault="00000000">
      <w:pPr>
        <w:pStyle w:val="Standard"/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obserwację działań wychowawczych nauczycieli i dyrekcji,</w:t>
      </w:r>
    </w:p>
    <w:p w14:paraId="5527024D" w14:textId="77777777" w:rsidR="00E633AE" w:rsidRDefault="00000000">
      <w:pPr>
        <w:pStyle w:val="Standard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rozmowy indywidualne z nauczycielami, rodzicami,</w:t>
      </w:r>
    </w:p>
    <w:p w14:paraId="5490350A" w14:textId="77777777" w:rsidR="00E633AE" w:rsidRDefault="00000000">
      <w:pPr>
        <w:pStyle w:val="Standard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analizę problemów zgłaszanych pedagogowi, psychologowi</w:t>
      </w:r>
    </w:p>
    <w:p w14:paraId="3B4F9E25" w14:textId="77777777" w:rsidR="00E633AE" w:rsidRDefault="00000000">
      <w:pPr>
        <w:pStyle w:val="Standard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badania ankietowe skierowane do uczniów , rodziców, nauczycieli,</w:t>
      </w:r>
    </w:p>
    <w:p w14:paraId="7872BF4A" w14:textId="77777777" w:rsidR="00E633AE" w:rsidRDefault="00000000">
      <w:pPr>
        <w:pStyle w:val="Standard"/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ind w:left="0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modyfikację programu profilaktyczno- wychowawczego.</w:t>
      </w:r>
    </w:p>
    <w:p w14:paraId="65216F85" w14:textId="77777777" w:rsidR="00E633AE" w:rsidRDefault="00E633AE">
      <w:pPr>
        <w:pStyle w:val="Standar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4EC0220C" w14:textId="77777777" w:rsidR="00E633AE" w:rsidRDefault="00E633AE">
      <w:pPr>
        <w:pStyle w:val="Standard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jc w:val="both"/>
        <w:rPr>
          <w:rFonts w:ascii="Times New Roman" w:eastAsia="Calibri" w:hAnsi="Times New Roman" w:cs="Times New Roman"/>
          <w:lang w:eastAsia="en-US"/>
        </w:rPr>
      </w:pPr>
    </w:p>
    <w:p w14:paraId="3BE7134E" w14:textId="77777777" w:rsidR="00E633AE" w:rsidRDefault="00000000">
      <w:pPr>
        <w:pStyle w:val="Standard"/>
        <w:widowControl w:val="0"/>
        <w:spacing w:line="276" w:lineRule="auto"/>
        <w:jc w:val="both"/>
        <w:rPr>
          <w:rFonts w:ascii="Times New Roman" w:eastAsia="SimSun, 宋体" w:hAnsi="Times New Roman" w:cs="Times New Roman"/>
          <w:i/>
          <w:u w:val="single"/>
          <w:lang w:eastAsia="hi-IN"/>
        </w:rPr>
      </w:pPr>
      <w:r>
        <w:rPr>
          <w:rFonts w:ascii="Times New Roman" w:eastAsia="SimSun, 宋体" w:hAnsi="Times New Roman" w:cs="Times New Roman"/>
          <w:i/>
          <w:u w:val="single"/>
          <w:lang w:eastAsia="hi-IN"/>
        </w:rPr>
        <w:t>Sposoby i środki ewaluacji:</w:t>
      </w:r>
    </w:p>
    <w:p w14:paraId="2ADC7539" w14:textId="77777777" w:rsidR="00E633AE" w:rsidRDefault="00000000">
      <w:pPr>
        <w:pStyle w:val="Standard"/>
        <w:widowControl w:val="0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Times New Roman" w:eastAsia="SimSun, 宋体" w:hAnsi="Times New Roman" w:cs="Times New Roman"/>
          <w:lang w:eastAsia="hi-IN"/>
        </w:rPr>
      </w:pPr>
      <w:r>
        <w:rPr>
          <w:rFonts w:ascii="Times New Roman" w:eastAsia="SimSun, 宋体" w:hAnsi="Times New Roman" w:cs="Times New Roman"/>
          <w:lang w:eastAsia="hi-IN"/>
        </w:rPr>
        <w:t>obserwacja i analiza zachowań uczniów,</w:t>
      </w:r>
    </w:p>
    <w:p w14:paraId="6689D609" w14:textId="77777777" w:rsidR="00E633AE" w:rsidRDefault="00000000">
      <w:pPr>
        <w:pStyle w:val="Standard"/>
        <w:widowControl w:val="0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Times New Roman" w:eastAsia="SimSun, 宋体" w:hAnsi="Times New Roman" w:cs="Times New Roman"/>
          <w:lang w:eastAsia="hi-IN"/>
        </w:rPr>
      </w:pPr>
      <w:r>
        <w:rPr>
          <w:rFonts w:ascii="Times New Roman" w:eastAsia="SimSun, 宋体" w:hAnsi="Times New Roman" w:cs="Times New Roman"/>
          <w:lang w:eastAsia="hi-IN"/>
        </w:rPr>
        <w:t>obserwacja postępów w nauce,</w:t>
      </w:r>
    </w:p>
    <w:p w14:paraId="50E4F84D" w14:textId="77777777" w:rsidR="00E633AE" w:rsidRDefault="00000000">
      <w:pPr>
        <w:pStyle w:val="Standard"/>
        <w:widowControl w:val="0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Times New Roman" w:eastAsia="SimSun, 宋体" w:hAnsi="Times New Roman" w:cs="Times New Roman"/>
          <w:lang w:eastAsia="hi-IN"/>
        </w:rPr>
      </w:pPr>
      <w:r>
        <w:rPr>
          <w:rFonts w:ascii="Times New Roman" w:eastAsia="SimSun, 宋体" w:hAnsi="Times New Roman" w:cs="Times New Roman"/>
          <w:lang w:eastAsia="hi-IN"/>
        </w:rPr>
        <w:t>frekwencja na zajęciach dydaktycznych,</w:t>
      </w:r>
    </w:p>
    <w:p w14:paraId="7B16846D" w14:textId="77777777" w:rsidR="00E633AE" w:rsidRDefault="00000000">
      <w:pPr>
        <w:pStyle w:val="Standard"/>
        <w:widowControl w:val="0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hint="eastAsia"/>
        </w:rPr>
      </w:pPr>
      <w:r>
        <w:rPr>
          <w:rFonts w:ascii="Times New Roman" w:eastAsia="SimSun, 宋体" w:hAnsi="Times New Roman" w:cs="Times New Roman"/>
          <w:lang w:eastAsia="hi-IN"/>
        </w:rPr>
        <w:t>sprawozdania,</w:t>
      </w:r>
    </w:p>
    <w:p w14:paraId="29E33D5D" w14:textId="77777777" w:rsidR="00E633AE" w:rsidRDefault="00000000">
      <w:pPr>
        <w:pStyle w:val="Standard"/>
        <w:widowControl w:val="0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Times New Roman" w:eastAsia="SimSun, 宋体" w:hAnsi="Times New Roman" w:cs="Times New Roman"/>
          <w:lang w:eastAsia="hi-IN"/>
        </w:rPr>
      </w:pPr>
      <w:r>
        <w:rPr>
          <w:rFonts w:ascii="Times New Roman" w:eastAsia="SimSun, 宋体" w:hAnsi="Times New Roman" w:cs="Times New Roman"/>
          <w:lang w:eastAsia="hi-IN"/>
        </w:rPr>
        <w:t>udział w konkursach.</w:t>
      </w:r>
    </w:p>
    <w:p w14:paraId="0DB5E4B1" w14:textId="77777777" w:rsidR="00E633AE" w:rsidRDefault="00E633AE">
      <w:pPr>
        <w:pStyle w:val="Standard"/>
        <w:widowControl w:val="0"/>
        <w:spacing w:line="276" w:lineRule="auto"/>
        <w:jc w:val="both"/>
        <w:rPr>
          <w:rFonts w:ascii="Times New Roman" w:eastAsia="SimSun, 宋体" w:hAnsi="Times New Roman" w:cs="Times New Roman"/>
          <w:lang w:eastAsia="hi-IN"/>
        </w:rPr>
      </w:pPr>
    </w:p>
    <w:p w14:paraId="16130DDB" w14:textId="77777777" w:rsidR="00E633AE" w:rsidRDefault="00E633AE">
      <w:pPr>
        <w:pStyle w:val="Standard"/>
        <w:spacing w:line="276" w:lineRule="auto"/>
        <w:jc w:val="both"/>
        <w:rPr>
          <w:rFonts w:ascii="Times New Roman" w:eastAsia="SimSun, 宋体" w:hAnsi="Times New Roman" w:cs="Times New Roman"/>
          <w:sz w:val="12"/>
          <w:szCs w:val="12"/>
          <w:lang w:eastAsia="hi-IN"/>
        </w:rPr>
      </w:pPr>
    </w:p>
    <w:p w14:paraId="74073CD5" w14:textId="77777777" w:rsidR="00E633AE" w:rsidRDefault="00E633AE">
      <w:pPr>
        <w:pStyle w:val="Standard"/>
        <w:spacing w:line="276" w:lineRule="auto"/>
        <w:jc w:val="both"/>
        <w:rPr>
          <w:rFonts w:ascii="Times New Roman" w:eastAsia="SimSun, 宋体" w:hAnsi="Times New Roman" w:cs="Times New Roman"/>
          <w:sz w:val="12"/>
          <w:szCs w:val="12"/>
          <w:lang w:eastAsia="hi-IN"/>
        </w:rPr>
      </w:pPr>
    </w:p>
    <w:p w14:paraId="54B5B302" w14:textId="77777777" w:rsidR="00E633AE" w:rsidRDefault="00E633AE">
      <w:pPr>
        <w:pStyle w:val="Standard"/>
        <w:spacing w:line="276" w:lineRule="auto"/>
        <w:jc w:val="both"/>
        <w:rPr>
          <w:rFonts w:ascii="Times New Roman" w:eastAsia="SimSun, 宋体" w:hAnsi="Times New Roman" w:cs="Times New Roman"/>
          <w:sz w:val="12"/>
          <w:szCs w:val="12"/>
          <w:lang w:eastAsia="hi-IN"/>
        </w:rPr>
      </w:pPr>
    </w:p>
    <w:p w14:paraId="59A148D7" w14:textId="77777777" w:rsidR="00E633AE" w:rsidRDefault="00E633AE">
      <w:pPr>
        <w:pStyle w:val="Standard"/>
        <w:spacing w:line="276" w:lineRule="auto"/>
        <w:jc w:val="both"/>
        <w:rPr>
          <w:rFonts w:ascii="Times New Roman" w:eastAsia="SimSun, 宋体" w:hAnsi="Times New Roman" w:cs="Times New Roman"/>
          <w:sz w:val="12"/>
          <w:szCs w:val="12"/>
          <w:lang w:eastAsia="hi-IN"/>
        </w:rPr>
      </w:pPr>
    </w:p>
    <w:p w14:paraId="1B743647" w14:textId="77777777" w:rsidR="00E633AE" w:rsidRDefault="00E633AE">
      <w:pPr>
        <w:pStyle w:val="Standard"/>
        <w:spacing w:line="276" w:lineRule="auto"/>
        <w:jc w:val="both"/>
        <w:rPr>
          <w:rFonts w:ascii="Times New Roman" w:eastAsia="SimSun, 宋体" w:hAnsi="Times New Roman" w:cs="Times New Roman"/>
          <w:sz w:val="12"/>
          <w:szCs w:val="12"/>
          <w:lang w:eastAsia="hi-IN"/>
        </w:rPr>
      </w:pPr>
    </w:p>
    <w:p w14:paraId="5452F0EC" w14:textId="77777777" w:rsidR="00E633AE" w:rsidRDefault="00E633AE">
      <w:pPr>
        <w:pStyle w:val="Standard"/>
        <w:spacing w:line="276" w:lineRule="auto"/>
        <w:jc w:val="both"/>
        <w:rPr>
          <w:rFonts w:ascii="Times New Roman" w:eastAsia="SimSun, 宋体" w:hAnsi="Times New Roman" w:cs="Times New Roman"/>
          <w:sz w:val="12"/>
          <w:szCs w:val="12"/>
          <w:lang w:eastAsia="hi-IN"/>
        </w:rPr>
      </w:pPr>
    </w:p>
    <w:p w14:paraId="0CF1713E" w14:textId="77777777" w:rsidR="00E633AE" w:rsidRDefault="00E633AE">
      <w:pPr>
        <w:pStyle w:val="Standard"/>
        <w:spacing w:line="276" w:lineRule="auto"/>
        <w:jc w:val="both"/>
        <w:rPr>
          <w:rFonts w:ascii="Times New Roman" w:eastAsia="SimSun, 宋体" w:hAnsi="Times New Roman" w:cs="Times New Roman"/>
          <w:sz w:val="12"/>
          <w:szCs w:val="12"/>
          <w:lang w:eastAsia="hi-IN"/>
        </w:rPr>
      </w:pPr>
    </w:p>
    <w:p w14:paraId="25921365" w14:textId="77777777" w:rsidR="00E633AE" w:rsidRDefault="00E633AE">
      <w:pPr>
        <w:pStyle w:val="Standard"/>
        <w:spacing w:line="276" w:lineRule="auto"/>
        <w:jc w:val="both"/>
        <w:rPr>
          <w:rFonts w:ascii="Times New Roman" w:eastAsia="SimSun, 宋体" w:hAnsi="Times New Roman" w:cs="Times New Roman"/>
          <w:sz w:val="12"/>
          <w:szCs w:val="12"/>
          <w:lang w:eastAsia="hi-IN"/>
        </w:rPr>
      </w:pPr>
    </w:p>
    <w:p w14:paraId="6FFEC22F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1B6C83A1" w14:textId="77777777" w:rsidR="00E633AE" w:rsidRDefault="00E633AE">
      <w:pPr>
        <w:pStyle w:val="Standard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E633AE">
      <w:foot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01BB1" w14:textId="77777777" w:rsidR="00452ED0" w:rsidRDefault="00452ED0">
      <w:pPr>
        <w:rPr>
          <w:rFonts w:hint="eastAsia"/>
        </w:rPr>
      </w:pPr>
      <w:r>
        <w:separator/>
      </w:r>
    </w:p>
  </w:endnote>
  <w:endnote w:type="continuationSeparator" w:id="0">
    <w:p w14:paraId="42EB69D3" w14:textId="77777777" w:rsidR="00452ED0" w:rsidRDefault="00452E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PL, 'Times New Roman'">
    <w:charset w:val="00"/>
    <w:family w:val="roman"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926C" w14:textId="77777777" w:rsidR="00307CAD" w:rsidRDefault="00000000">
    <w:pPr>
      <w:pStyle w:val="Stopka"/>
      <w:jc w:val="righ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D34F2" w14:textId="77777777" w:rsidR="00452ED0" w:rsidRDefault="00452ED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1FC240B" w14:textId="77777777" w:rsidR="00452ED0" w:rsidRDefault="00452ED0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446"/>
    <w:multiLevelType w:val="multilevel"/>
    <w:tmpl w:val="983E1A88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DD34318"/>
    <w:multiLevelType w:val="multilevel"/>
    <w:tmpl w:val="74066EE0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Symbol"/>
        <w:sz w:val="24"/>
        <w:szCs w:val="24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Symbol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4BB065F3"/>
    <w:multiLevelType w:val="multilevel"/>
    <w:tmpl w:val="E4AAE87E"/>
    <w:styleLink w:val="WWNum2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1.%2"/>
      <w:lvlJc w:val="left"/>
      <w:pPr>
        <w:ind w:left="1800" w:hanging="360"/>
      </w:pPr>
    </w:lvl>
    <w:lvl w:ilvl="2">
      <w:start w:val="1"/>
      <w:numFmt w:val="lowerRoman"/>
      <w:lvlText w:val="%1.%2.%3"/>
      <w:lvlJc w:val="right"/>
      <w:pPr>
        <w:ind w:left="2520" w:hanging="180"/>
      </w:pPr>
    </w:lvl>
    <w:lvl w:ilvl="3">
      <w:start w:val="1"/>
      <w:numFmt w:val="decimal"/>
      <w:lvlText w:val="%1.%2.%3.%4"/>
      <w:lvlJc w:val="left"/>
      <w:pPr>
        <w:ind w:left="3240" w:hanging="360"/>
      </w:pPr>
    </w:lvl>
    <w:lvl w:ilvl="4">
      <w:start w:val="1"/>
      <w:numFmt w:val="lowerLetter"/>
      <w:lvlText w:val="%1.%2.%3.%4.%5"/>
      <w:lvlJc w:val="left"/>
      <w:pPr>
        <w:ind w:left="3960" w:hanging="360"/>
      </w:pPr>
    </w:lvl>
    <w:lvl w:ilvl="5">
      <w:start w:val="1"/>
      <w:numFmt w:val="lowerRoman"/>
      <w:lvlText w:val="%1.%2.%3.%4.%5.%6"/>
      <w:lvlJc w:val="right"/>
      <w:pPr>
        <w:ind w:left="4680" w:hanging="180"/>
      </w:pPr>
    </w:lvl>
    <w:lvl w:ilvl="6">
      <w:start w:val="1"/>
      <w:numFmt w:val="decimal"/>
      <w:lvlText w:val="%1.%2.%3.%4.%5.%6.%7"/>
      <w:lvlJc w:val="left"/>
      <w:pPr>
        <w:ind w:left="5400" w:hanging="360"/>
      </w:pPr>
    </w:lvl>
    <w:lvl w:ilvl="7">
      <w:start w:val="1"/>
      <w:numFmt w:val="lowerLetter"/>
      <w:lvlText w:val="%1.%2.%3.%4.%5.%6.%7.%8"/>
      <w:lvlJc w:val="left"/>
      <w:pPr>
        <w:ind w:left="6120" w:hanging="360"/>
      </w:pPr>
    </w:lvl>
    <w:lvl w:ilvl="8">
      <w:start w:val="1"/>
      <w:numFmt w:val="lowerRoman"/>
      <w:lvlText w:val="%1.%2.%3.%4.%5.%6.%7.%8.%9"/>
      <w:lvlJc w:val="right"/>
      <w:pPr>
        <w:ind w:left="6840" w:hanging="180"/>
      </w:pPr>
    </w:lvl>
  </w:abstractNum>
  <w:abstractNum w:abstractNumId="3" w15:restartNumberingAfterBreak="0">
    <w:nsid w:val="54E7702E"/>
    <w:multiLevelType w:val="multilevel"/>
    <w:tmpl w:val="ECB44C68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kern w:val="3"/>
        <w:sz w:val="24"/>
        <w:szCs w:val="24"/>
        <w:lang w:eastAsia="en-US" w:bidi="hi-I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3F37EB2"/>
    <w:multiLevelType w:val="multilevel"/>
    <w:tmpl w:val="9710DE5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1.%2."/>
      <w:lvlJc w:val="left"/>
      <w:pPr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%1.%2.%3.%4.%5."/>
      <w:lvlJc w:val="left"/>
      <w:pPr>
        <w:ind w:left="1800" w:hanging="360"/>
      </w:pPr>
    </w:lvl>
    <w:lvl w:ilvl="5">
      <w:start w:val="1"/>
      <w:numFmt w:val="lowerRoman"/>
      <w:lvlText w:val="%1.%2.%3.%4.%5.%6.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num w:numId="1" w16cid:durableId="1904638653">
    <w:abstractNumId w:val="2"/>
  </w:num>
  <w:num w:numId="2" w16cid:durableId="1008948433">
    <w:abstractNumId w:val="4"/>
  </w:num>
  <w:num w:numId="3" w16cid:durableId="2073573069">
    <w:abstractNumId w:val="1"/>
  </w:num>
  <w:num w:numId="4" w16cid:durableId="303899275">
    <w:abstractNumId w:val="0"/>
  </w:num>
  <w:num w:numId="5" w16cid:durableId="1335835286">
    <w:abstractNumId w:val="3"/>
  </w:num>
  <w:num w:numId="6" w16cid:durableId="208613988">
    <w:abstractNumId w:val="4"/>
    <w:lvlOverride w:ilvl="0">
      <w:startOverride w:val="1"/>
    </w:lvlOverride>
  </w:num>
  <w:num w:numId="7" w16cid:durableId="1966036375">
    <w:abstractNumId w:val="1"/>
    <w:lvlOverride w:ilvl="0"/>
  </w:num>
  <w:num w:numId="8" w16cid:durableId="2092311766">
    <w:abstractNumId w:val="0"/>
    <w:lvlOverride w:ilvl="0"/>
  </w:num>
  <w:num w:numId="9" w16cid:durableId="486439221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33AE"/>
    <w:rsid w:val="002D59A6"/>
    <w:rsid w:val="00452ED0"/>
    <w:rsid w:val="00562A08"/>
    <w:rsid w:val="00E6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3FE5"/>
  <w15:docId w15:val="{0533A897-1808-4FE6-8DE7-4AD2E127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libri Light" w:eastAsia="Yu Gothic Light" w:hAnsi="Calibri Light" w:cs="Times New Roman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spacing w:before="240" w:after="60"/>
      <w:outlineLvl w:val="1"/>
    </w:pPr>
    <w:rPr>
      <w:rFonts w:ascii="Calibri Light" w:eastAsia="Yu Gothic Light" w:hAnsi="Calibri Light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kapitzlist">
    <w:name w:val="List Paragraph"/>
    <w:basedOn w:val="Standard"/>
    <w:pPr>
      <w:spacing w:after="200"/>
      <w:ind w:left="720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user">
    <w:name w:val="Standard (user)"/>
    <w:pPr>
      <w:spacing w:after="160" w:line="251" w:lineRule="auto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Default">
    <w:name w:val="Default"/>
    <w:pPr>
      <w:autoSpaceDE w:val="0"/>
    </w:pPr>
    <w:rPr>
      <w:rFonts w:ascii="Arial" w:eastAsia="Times New Roman" w:hAnsi="Arial"/>
      <w:color w:val="000000"/>
      <w:lang w:bidi="ar-SA"/>
    </w:rPr>
  </w:style>
  <w:style w:type="paragraph" w:customStyle="1" w:styleId="Pa14">
    <w:name w:val="Pa14"/>
    <w:basedOn w:val="Default"/>
    <w:next w:val="Default"/>
    <w:pPr>
      <w:suppressAutoHyphens w:val="0"/>
      <w:spacing w:line="241" w:lineRule="atLeast"/>
    </w:pPr>
    <w:rPr>
      <w:rFonts w:ascii="Humnst777PL, 'Times New Roman'" w:eastAsia="Calibri" w:hAnsi="Humnst777PL, 'Times New Roman'" w:cs="Times New Roman"/>
    </w:rPr>
  </w:style>
  <w:style w:type="paragraph" w:styleId="NormalnyWeb">
    <w:name w:val="Normal (Web)"/>
    <w:basedOn w:val="Standard"/>
    <w:rPr>
      <w:rFonts w:ascii="Times New Roman" w:eastAsia="Times New Roman" w:hAnsi="Times New Roman" w:cs="Times New Roman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Symbol" w:hAnsi="Symbol" w:cs="Symbol"/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WW8Num5z0">
    <w:name w:val="WW8Num5z0"/>
    <w:rPr>
      <w:rFonts w:ascii="Symbol" w:eastAsia="Symbol" w:hAnsi="Symbol" w:cs="Symbol"/>
      <w:sz w:val="24"/>
      <w:szCs w:val="24"/>
      <w:lang w:eastAsia="pl-PL"/>
    </w:rPr>
  </w:style>
  <w:style w:type="character" w:customStyle="1" w:styleId="WW8Num4z0">
    <w:name w:val="WW8Num4z0"/>
    <w:rPr>
      <w:rFonts w:ascii="Symbol" w:eastAsia="Symbol" w:hAnsi="Symbol" w:cs="Symbol"/>
      <w:kern w:val="3"/>
      <w:sz w:val="24"/>
      <w:szCs w:val="24"/>
      <w:lang w:eastAsia="en-US" w:bidi="hi-IN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bpn.gov.pl/portal?id=15&amp;res_id=5370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5527</Words>
  <Characters>33167</Characters>
  <Application>Microsoft Office Word</Application>
  <DocSecurity>0</DocSecurity>
  <Lines>276</Lines>
  <Paragraphs>77</Paragraphs>
  <ScaleCrop>false</ScaleCrop>
  <Company/>
  <LinksUpToDate>false</LinksUpToDate>
  <CharactersWithSpaces>38617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Cwikla</dc:creator>
  <cp:lastModifiedBy>Agata Cwikla</cp:lastModifiedBy>
  <cp:revision>2</cp:revision>
  <cp:lastPrinted>2022-09-14T14:42:00Z</cp:lastPrinted>
  <dcterms:created xsi:type="dcterms:W3CDTF">2022-10-23T18:58:00Z</dcterms:created>
  <dcterms:modified xsi:type="dcterms:W3CDTF">2022-10-23T18:58:00Z</dcterms:modified>
</cp:coreProperties>
</file>