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43" w:rsidRDefault="005F3243" w:rsidP="005F324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5F3243" w:rsidRDefault="005F3243" w:rsidP="005F3243">
      <w:pPr>
        <w:jc w:val="center"/>
        <w:rPr>
          <w:b/>
          <w:sz w:val="28"/>
          <w:szCs w:val="28"/>
          <w:u w:val="single"/>
        </w:rPr>
      </w:pPr>
    </w:p>
    <w:p w:rsidR="005F3243" w:rsidRPr="00A77E7F" w:rsidRDefault="005F3243" w:rsidP="005F3243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 xml:space="preserve">Aktualizácia č. </w:t>
      </w:r>
      <w:r w:rsidR="006C1A41">
        <w:rPr>
          <w:b/>
          <w:sz w:val="28"/>
          <w:szCs w:val="28"/>
          <w:u w:val="single"/>
        </w:rPr>
        <w:t>6</w:t>
      </w:r>
    </w:p>
    <w:p w:rsidR="005F3243" w:rsidRDefault="005F3243" w:rsidP="005F3243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>Inovovaného Školského vzdelávacieho programu</w:t>
      </w:r>
      <w:r>
        <w:rPr>
          <w:b/>
          <w:sz w:val="28"/>
          <w:szCs w:val="28"/>
          <w:u w:val="single"/>
        </w:rPr>
        <w:t xml:space="preserve"> </w:t>
      </w:r>
    </w:p>
    <w:p w:rsidR="005F3243" w:rsidRPr="00A77E7F" w:rsidRDefault="005F3243" w:rsidP="005F3243">
      <w:pPr>
        <w:jc w:val="center"/>
        <w:rPr>
          <w:b/>
          <w:sz w:val="28"/>
          <w:szCs w:val="28"/>
          <w:u w:val="single"/>
        </w:rPr>
      </w:pPr>
    </w:p>
    <w:p w:rsidR="005F3243" w:rsidRPr="0014481E" w:rsidRDefault="005F3243" w:rsidP="005F3243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Pr="0014481E">
        <w:rPr>
          <w:sz w:val="24"/>
          <w:szCs w:val="24"/>
        </w:rPr>
        <w:t xml:space="preserve">čebný plán </w:t>
      </w:r>
      <w:r>
        <w:rPr>
          <w:sz w:val="24"/>
          <w:szCs w:val="24"/>
        </w:rPr>
        <w:t>Inovovaného školského vzdelávacieho programu pre 5. – 9. ročník platného od</w:t>
      </w:r>
      <w:r w:rsidRPr="0014481E">
        <w:rPr>
          <w:sz w:val="24"/>
          <w:szCs w:val="24"/>
        </w:rPr>
        <w:t xml:space="preserve"> 1. 9. 201</w:t>
      </w:r>
      <w:r>
        <w:rPr>
          <w:sz w:val="24"/>
          <w:szCs w:val="24"/>
        </w:rPr>
        <w:t>5 v znení aktualizácie č. 1-</w:t>
      </w:r>
      <w:r w:rsidR="006C1A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 xml:space="preserve"> sa mení </w:t>
      </w:r>
      <w:r>
        <w:rPr>
          <w:sz w:val="24"/>
          <w:szCs w:val="24"/>
        </w:rPr>
        <w:t>v školskom roku 20</w:t>
      </w:r>
      <w:r w:rsidR="00262B83">
        <w:rPr>
          <w:sz w:val="24"/>
          <w:szCs w:val="24"/>
        </w:rPr>
        <w:t>2</w:t>
      </w:r>
      <w:r w:rsidR="006C1A41">
        <w:rPr>
          <w:sz w:val="24"/>
          <w:szCs w:val="24"/>
        </w:rPr>
        <w:t>1</w:t>
      </w:r>
      <w:r>
        <w:rPr>
          <w:sz w:val="24"/>
          <w:szCs w:val="24"/>
        </w:rPr>
        <w:t>/2</w:t>
      </w:r>
      <w:r w:rsidR="006C1A4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>takto:</w:t>
      </w:r>
    </w:p>
    <w:p w:rsidR="006C1A41" w:rsidRDefault="006C1A41" w:rsidP="006C1A4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4481E">
        <w:rPr>
          <w:sz w:val="24"/>
          <w:szCs w:val="24"/>
        </w:rPr>
        <w:t xml:space="preserve">Vo vzdelávacej oblasti </w:t>
      </w:r>
      <w:r>
        <w:rPr>
          <w:sz w:val="24"/>
          <w:szCs w:val="24"/>
        </w:rPr>
        <w:t>Jazyk a komunikácia  v 6. ročníku sa vypúšťa predmet Rozvoj čitateľskej gramotnosti – 1 hodina týždenne</w:t>
      </w:r>
    </w:p>
    <w:p w:rsidR="006C1A41" w:rsidRDefault="006C1A41" w:rsidP="006C1A4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 vzdelávacej oblasti Človek a príroda v 5. ročníku sa vypúšťa predmet Hravé bádanie – 1 hodina týždenne</w:t>
      </w:r>
    </w:p>
    <w:p w:rsidR="006C1A41" w:rsidRPr="0014481E" w:rsidRDefault="006C1A41" w:rsidP="006C1A4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Celkový počet hodín ŠkVP sa zníži v 5. ročníku o 1 hodinu v každej triede a v 6. ročníku o 1 hodinu týždenne v každej triede. Za celý 2. stupeň – ISCED 2 sa počet hodín zníži</w:t>
      </w:r>
      <w:r>
        <w:rPr>
          <w:sz w:val="24"/>
          <w:szCs w:val="24"/>
        </w:rPr>
        <w:br/>
        <w:t>o 2 hodiny týždenne.</w:t>
      </w:r>
    </w:p>
    <w:p w:rsidR="005F3243" w:rsidRDefault="005F3243" w:rsidP="005F3243">
      <w:pPr>
        <w:rPr>
          <w:sz w:val="24"/>
          <w:szCs w:val="24"/>
        </w:rPr>
      </w:pPr>
    </w:p>
    <w:p w:rsidR="005F3243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 w:rsidR="00262B83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262B83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262B83">
        <w:rPr>
          <w:sz w:val="24"/>
          <w:szCs w:val="24"/>
        </w:rPr>
        <w:t>2</w:t>
      </w:r>
      <w:r w:rsidR="006C1A41">
        <w:rPr>
          <w:sz w:val="24"/>
          <w:szCs w:val="24"/>
        </w:rPr>
        <w:t>1</w:t>
      </w:r>
    </w:p>
    <w:p w:rsidR="005F3243" w:rsidRPr="0014481E" w:rsidRDefault="005F3243" w:rsidP="005F3243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 w:rsidR="006F3A22">
        <w:rPr>
          <w:sz w:val="24"/>
          <w:szCs w:val="24"/>
        </w:rPr>
        <w:t>2</w:t>
      </w:r>
      <w:r w:rsidR="00707BCD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707BCD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.20</w:t>
      </w:r>
      <w:r w:rsidR="00E12CD3">
        <w:rPr>
          <w:sz w:val="24"/>
          <w:szCs w:val="24"/>
        </w:rPr>
        <w:t>21</w:t>
      </w:r>
    </w:p>
    <w:p w:rsidR="005F3243" w:rsidRPr="0014481E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>Mgr. Simona Klieštiková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Mgr. Anna Dinisová</w:t>
      </w:r>
    </w:p>
    <w:p w:rsidR="005F3243" w:rsidRDefault="005F3243" w:rsidP="005F3243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>predsedkyňa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p w:rsidR="005F3243" w:rsidRDefault="005F3243" w:rsidP="005F3243">
      <w:pPr>
        <w:spacing w:after="0"/>
        <w:rPr>
          <w:sz w:val="24"/>
          <w:szCs w:val="24"/>
        </w:rPr>
      </w:pPr>
    </w:p>
    <w:p w:rsidR="006B7016" w:rsidRDefault="006B7016"/>
    <w:sectPr w:rsidR="006B7016" w:rsidSect="005F32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D7A"/>
    <w:multiLevelType w:val="hybridMultilevel"/>
    <w:tmpl w:val="67824BA8"/>
    <w:lvl w:ilvl="0" w:tplc="042C696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3"/>
    <w:rsid w:val="002004A9"/>
    <w:rsid w:val="00262B83"/>
    <w:rsid w:val="00420B91"/>
    <w:rsid w:val="005F3243"/>
    <w:rsid w:val="0069452E"/>
    <w:rsid w:val="006B7016"/>
    <w:rsid w:val="006C1A41"/>
    <w:rsid w:val="006F3A22"/>
    <w:rsid w:val="00707BCD"/>
    <w:rsid w:val="00CF0D81"/>
    <w:rsid w:val="00E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B640"/>
  <w15:chartTrackingRefBased/>
  <w15:docId w15:val="{B210E171-9902-496F-BE83-3DFFE3D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2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2019-11-12T16:38:00Z</cp:lastPrinted>
  <dcterms:created xsi:type="dcterms:W3CDTF">2022-01-19T09:05:00Z</dcterms:created>
  <dcterms:modified xsi:type="dcterms:W3CDTF">2022-01-19T09:15:00Z</dcterms:modified>
</cp:coreProperties>
</file>