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Default="00C71595" w:rsidP="00AE3638">
      <w:pPr>
        <w:pStyle w:val="Nagwek1"/>
        <w:jc w:val="center"/>
        <w:rPr>
          <w:rStyle w:val="Pogrubienie"/>
          <w:sz w:val="22"/>
        </w:rPr>
      </w:pPr>
    </w:p>
    <w:p w:rsidR="00AE3638" w:rsidRPr="000673D9" w:rsidRDefault="00AE3638" w:rsidP="00AE3638">
      <w:pPr>
        <w:pStyle w:val="Nagwek1"/>
        <w:jc w:val="center"/>
        <w:rPr>
          <w:rStyle w:val="Pogrubienie"/>
          <w:sz w:val="22"/>
        </w:rPr>
      </w:pPr>
      <w:r w:rsidRPr="000673D9">
        <w:rPr>
          <w:rStyle w:val="Pogrubienie"/>
          <w:sz w:val="22"/>
        </w:rPr>
        <w:t xml:space="preserve">Harmonogram zajęć dodatkowych </w:t>
      </w:r>
    </w:p>
    <w:p w:rsidR="00AE3638" w:rsidRPr="000673D9" w:rsidRDefault="00AE3638" w:rsidP="00AE3638">
      <w:pPr>
        <w:rPr>
          <w:sz w:val="22"/>
          <w:szCs w:val="22"/>
        </w:rPr>
      </w:pPr>
    </w:p>
    <w:p w:rsidR="00AE3638" w:rsidRPr="000673D9" w:rsidRDefault="00AE3638" w:rsidP="00AE3638">
      <w:pPr>
        <w:jc w:val="center"/>
        <w:rPr>
          <w:rStyle w:val="Pogrubienie"/>
          <w:rFonts w:ascii="Bookman Old Style" w:hAnsi="Bookman Old Style"/>
          <w:sz w:val="22"/>
          <w:szCs w:val="22"/>
        </w:rPr>
      </w:pP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w okresie od dn.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1 </w:t>
      </w:r>
      <w:r w:rsidR="00C71595">
        <w:rPr>
          <w:rStyle w:val="Pogrubienie"/>
          <w:rFonts w:ascii="Bookman Old Style" w:hAnsi="Bookman Old Style"/>
          <w:snapToGrid w:val="0"/>
          <w:sz w:val="22"/>
          <w:szCs w:val="22"/>
        </w:rPr>
        <w:t>kwietnia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r.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do dn. </w:t>
      </w:r>
      <w:r w:rsidR="00C71595">
        <w:rPr>
          <w:rStyle w:val="Pogrubienie"/>
          <w:rFonts w:ascii="Bookman Old Style" w:hAnsi="Bookman Old Style"/>
          <w:snapToGrid w:val="0"/>
          <w:sz w:val="22"/>
          <w:szCs w:val="22"/>
        </w:rPr>
        <w:t>30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</w:t>
      </w:r>
      <w:r w:rsidR="00C71595">
        <w:rPr>
          <w:rStyle w:val="Pogrubienie"/>
          <w:rFonts w:ascii="Bookman Old Style" w:hAnsi="Bookman Old Style"/>
          <w:snapToGrid w:val="0"/>
          <w:sz w:val="22"/>
          <w:szCs w:val="22"/>
        </w:rPr>
        <w:t>kwietnia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.</w:t>
      </w:r>
      <w:r w:rsidRPr="000673D9">
        <w:rPr>
          <w:rStyle w:val="Pogrubienie"/>
          <w:rFonts w:ascii="Bookman Old Style" w:hAnsi="Bookman Old Style"/>
          <w:sz w:val="22"/>
          <w:szCs w:val="22"/>
        </w:rPr>
        <w:t xml:space="preserve"> </w:t>
      </w:r>
    </w:p>
    <w:p w:rsidR="00AE3638" w:rsidRPr="000673D9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0673D9">
        <w:rPr>
          <w:rStyle w:val="Pogrubienie"/>
          <w:rFonts w:ascii="Bookman Old Style" w:hAnsi="Bookman Old Style"/>
          <w:b w:val="0"/>
          <w:sz w:val="22"/>
          <w:szCs w:val="22"/>
        </w:rPr>
        <w:t xml:space="preserve"> w 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ramach projektu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RPMA. 10. 01.01-14-7242/16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pn. 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„Szkoła – misja przyszłość”,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realizowanego przez </w:t>
      </w:r>
      <w:r w:rsidRPr="000673D9">
        <w:rPr>
          <w:rStyle w:val="Pogrubienie"/>
          <w:rFonts w:ascii="Bookman Old Style" w:hAnsi="Bookman Old Style"/>
          <w:snapToGrid w:val="0"/>
          <w:sz w:val="22"/>
          <w:szCs w:val="22"/>
        </w:rPr>
        <w:t>Gminę Zaręby Kościelne</w:t>
      </w: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Poddziałanie</w:t>
      </w:r>
      <w:proofErr w:type="spellEnd"/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AE3638" w:rsidRPr="000673D9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0673D9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Jadwiga Ducka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(4 dz., 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Wtorek, godz.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0673D9" w:rsidRDefault="00C71595" w:rsidP="00C7159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pStyle w:val="Nagwek3"/>
              <w:spacing w:after="0"/>
              <w:rPr>
                <w:b w:val="0"/>
              </w:rPr>
            </w:pPr>
            <w:r w:rsidRPr="000673D9">
              <w:rPr>
                <w:b w:val="0"/>
                <w:snapToGrid w:val="0"/>
                <w:sz w:val="22"/>
              </w:rPr>
              <w:t>Gabinet logopedy</w:t>
            </w:r>
          </w:p>
        </w:tc>
      </w:tr>
      <w:tr w:rsidR="00AE3638" w:rsidRPr="000673D9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(5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., 2 dz.)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Wtorek, godz.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Pr="000673D9" w:rsidRDefault="00C7159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sz w:val="22"/>
                <w:szCs w:val="22"/>
              </w:rPr>
              <w:t xml:space="preserve">s. nr 3 </w:t>
            </w:r>
            <w:r w:rsidRPr="000673D9">
              <w:rPr>
                <w:snapToGrid w:val="0"/>
                <w:sz w:val="22"/>
                <w:szCs w:val="22"/>
              </w:rPr>
              <w:t>(mały budynek)</w:t>
            </w:r>
          </w:p>
        </w:tc>
      </w:tr>
      <w:tr w:rsidR="00AE3638" w:rsidRPr="000673D9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Zofia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Kempisty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(3 dz. 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0673D9" w:rsidRDefault="0002037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k</w:t>
            </w:r>
            <w:r w:rsidR="001627C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w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0673D9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Iwona Polak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(2 dz., 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0673D9" w:rsidRDefault="001627C2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pStyle w:val="Tekstpodstawowy"/>
              <w:spacing w:after="0"/>
              <w:jc w:val="center"/>
            </w:pPr>
            <w:r w:rsidRPr="000673D9">
              <w:rPr>
                <w:snapToGrid w:val="0"/>
                <w:sz w:val="22"/>
                <w:szCs w:val="22"/>
              </w:rPr>
              <w:t>G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abinet logopedy</w:t>
            </w:r>
            <w:r w:rsidRPr="000673D9">
              <w:rPr>
                <w:sz w:val="22"/>
                <w:szCs w:val="22"/>
              </w:rPr>
              <w:t xml:space="preserve"> </w:t>
            </w:r>
          </w:p>
        </w:tc>
      </w:tr>
      <w:tr w:rsidR="00AE3638" w:rsidRPr="000673D9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dla uczniów klasy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Majewska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4 osoby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(1 dz., 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Pr="000673D9" w:rsidRDefault="00C7159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sz w:val="22"/>
                <w:szCs w:val="22"/>
              </w:rPr>
              <w:t>s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 nr 4 (mały budynek)</w:t>
            </w:r>
          </w:p>
        </w:tc>
      </w:tr>
      <w:tr w:rsidR="00AE3638" w:rsidRPr="000673D9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(4 dz., 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C7159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B564B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5, 12 i 26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dla dzieci z trudnościami w 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., 3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AE3638" w:rsidRPr="000673D9" w:rsidRDefault="001627C2" w:rsidP="001627C2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5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</w:tr>
      <w:tr w:rsidR="00AE3638" w:rsidRPr="000673D9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(6 dz., 2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AE3638" w:rsidRPr="000673D9" w:rsidRDefault="0002037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IV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(4 dz., 4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B564B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5, 12 i 26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4 osoby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C7159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11 osób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(6 dz., 5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C71595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0673D9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CB5FCA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</w:t>
            </w:r>
            <w:proofErr w:type="spellStart"/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., 5</w:t>
            </w:r>
            <w:r w:rsidR="00AE3638"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Co drugi wtorek, 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-16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00</w:t>
            </w:r>
          </w:p>
          <w:p w:rsidR="00AE3638" w:rsidRPr="000673D9" w:rsidRDefault="00504E83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10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0673D9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chłopców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Co druga środa, godz.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AE3638" w:rsidRPr="000673D9" w:rsidRDefault="00E3501F" w:rsidP="0017015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="000B06AA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i 11</w:t>
            </w:r>
            <w:r w:rsidR="0017015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0673D9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(7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Co drugi wtorek,13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,</w:t>
            </w:r>
          </w:p>
          <w:p w:rsidR="00AE3638" w:rsidRPr="000673D9" w:rsidRDefault="000B06AA" w:rsidP="000B06AA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10 </w:t>
            </w:r>
            <w:r w:rsidR="00AE3638"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i 2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0673D9" w:rsidTr="00AE3638">
        <w:trPr>
          <w:trHeight w:val="66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5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., 2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B564BF" w:rsidRDefault="00B564BF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5, 12 i 26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Piątek,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020374" w:rsidP="00020374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0673D9" w:rsidTr="00AE3638">
        <w:trPr>
          <w:trHeight w:val="66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Krystyna Zakrzewska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4 osoby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(2 dz., 2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1627C2" w:rsidRDefault="001627C2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8262DD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0673D9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1627C2" w:rsidRDefault="001627C2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0673D9" w:rsidRDefault="008262DD" w:rsidP="008262DD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4, 11 i 25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0673D9" w:rsidRDefault="00AE3638">
            <w:pPr>
              <w:widowControl/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 niepełnosprawnością intelektualną w stopniu lekkim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- 8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</w:p>
          <w:p w:rsidR="008262DD" w:rsidRDefault="008262DD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4, 11 i 25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Piątek, godz. 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- 11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00</w:t>
            </w:r>
          </w:p>
          <w:p w:rsidR="00AE3638" w:rsidRPr="000673D9" w:rsidRDefault="00020374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Dom rodzinny dziecka, Gąsiorowo 53</w:t>
            </w:r>
          </w:p>
        </w:tc>
      </w:tr>
      <w:tr w:rsidR="00AE3638" w:rsidRPr="000673D9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Garternicht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10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(3 dz., 7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9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–10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1627C2" w:rsidRDefault="001627C2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12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8262DD" w:rsidRDefault="008262DD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4, 11 i 25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Piątek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–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55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oraz 9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50 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AE3638" w:rsidRPr="000673D9" w:rsidRDefault="00020374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6, 13 i 27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0673D9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14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(13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1627C2" w:rsidRDefault="001627C2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Środa,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8262DD" w:rsidRDefault="008262DD">
            <w:pPr>
              <w:jc w:val="center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4, 11 i 25 kwietnia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7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10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- 8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AE3638" w:rsidRPr="000673D9" w:rsidRDefault="00B564BF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5, 12 i 26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</w:pPr>
            <w:r w:rsidRPr="000673D9"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  <w:t xml:space="preserve">s. nr 17 lub </w:t>
            </w:r>
            <w:r w:rsidRPr="000673D9">
              <w:rPr>
                <w:rFonts w:ascii="Bookman Old Style" w:hAnsi="Bookman Old Style"/>
                <w:snapToGrid w:val="0"/>
                <w:sz w:val="18"/>
                <w:szCs w:val="18"/>
                <w:lang w:eastAsia="en-US"/>
              </w:rPr>
              <w:t>pomieszczenie sklepiku</w:t>
            </w:r>
          </w:p>
        </w:tc>
      </w:tr>
      <w:tr w:rsidR="00AE3638" w:rsidRPr="000673D9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(7 dz., 1 </w:t>
            </w:r>
            <w:proofErr w:type="spellStart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Pr="000673D9" w:rsidRDefault="00C71595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10, 17 i 24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0673D9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0673D9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0673D9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8 chłopców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0673D9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0673D9" w:rsidRDefault="001627C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9, 16 i 23 kwietnia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673D9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0673D9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</w:tbl>
    <w:p w:rsidR="00AE3638" w:rsidRPr="000673D9" w:rsidRDefault="00AE3638" w:rsidP="00AE3638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0673D9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0673D9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0673D9" w:rsidRDefault="006D4933" w:rsidP="00F3094A">
      <w:pPr>
        <w:rPr>
          <w:sz w:val="22"/>
          <w:szCs w:val="22"/>
        </w:rPr>
      </w:pPr>
    </w:p>
    <w:sectPr w:rsidR="006D4933" w:rsidRPr="000673D9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E1" w:rsidRDefault="005A26E1" w:rsidP="003B4A71">
      <w:r>
        <w:separator/>
      </w:r>
    </w:p>
  </w:endnote>
  <w:endnote w:type="continuationSeparator" w:id="0">
    <w:p w:rsidR="005A26E1" w:rsidRDefault="005A26E1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E1" w:rsidRDefault="005A26E1" w:rsidP="003B4A71">
      <w:r>
        <w:separator/>
      </w:r>
    </w:p>
  </w:footnote>
  <w:footnote w:type="continuationSeparator" w:id="0">
    <w:p w:rsidR="005A26E1" w:rsidRDefault="005A26E1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20374"/>
    <w:rsid w:val="000673D9"/>
    <w:rsid w:val="00096B64"/>
    <w:rsid w:val="0009755E"/>
    <w:rsid w:val="000B06AA"/>
    <w:rsid w:val="000D03B1"/>
    <w:rsid w:val="000F655E"/>
    <w:rsid w:val="00124427"/>
    <w:rsid w:val="00132632"/>
    <w:rsid w:val="00144CA5"/>
    <w:rsid w:val="001627C2"/>
    <w:rsid w:val="0017015C"/>
    <w:rsid w:val="001C5AC3"/>
    <w:rsid w:val="001E0E69"/>
    <w:rsid w:val="002848E4"/>
    <w:rsid w:val="00342CEA"/>
    <w:rsid w:val="00350994"/>
    <w:rsid w:val="00385B64"/>
    <w:rsid w:val="003B4A71"/>
    <w:rsid w:val="00425F72"/>
    <w:rsid w:val="004A7A23"/>
    <w:rsid w:val="004C2390"/>
    <w:rsid w:val="00504E83"/>
    <w:rsid w:val="005A26E1"/>
    <w:rsid w:val="005A787D"/>
    <w:rsid w:val="005B7FD1"/>
    <w:rsid w:val="00661351"/>
    <w:rsid w:val="00663789"/>
    <w:rsid w:val="006D4933"/>
    <w:rsid w:val="00777C0B"/>
    <w:rsid w:val="007F42C2"/>
    <w:rsid w:val="008262DD"/>
    <w:rsid w:val="00850870"/>
    <w:rsid w:val="008E61E1"/>
    <w:rsid w:val="0091384A"/>
    <w:rsid w:val="00964E87"/>
    <w:rsid w:val="00972C53"/>
    <w:rsid w:val="009A067D"/>
    <w:rsid w:val="00AE3638"/>
    <w:rsid w:val="00B13C8F"/>
    <w:rsid w:val="00B22BA5"/>
    <w:rsid w:val="00B31BFB"/>
    <w:rsid w:val="00B31C33"/>
    <w:rsid w:val="00B564BF"/>
    <w:rsid w:val="00C63F3A"/>
    <w:rsid w:val="00C71595"/>
    <w:rsid w:val="00CB5FCA"/>
    <w:rsid w:val="00D26BC8"/>
    <w:rsid w:val="00D45774"/>
    <w:rsid w:val="00E3501F"/>
    <w:rsid w:val="00E66C73"/>
    <w:rsid w:val="00E75E7B"/>
    <w:rsid w:val="00EB4B67"/>
    <w:rsid w:val="00F203A4"/>
    <w:rsid w:val="00F3094A"/>
    <w:rsid w:val="00F55176"/>
    <w:rsid w:val="00F64B5B"/>
    <w:rsid w:val="00F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9884-FC16-4865-BE18-87F8717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11</cp:revision>
  <dcterms:created xsi:type="dcterms:W3CDTF">2018-04-03T07:11:00Z</dcterms:created>
  <dcterms:modified xsi:type="dcterms:W3CDTF">2018-04-03T07:22:00Z</dcterms:modified>
</cp:coreProperties>
</file>