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93" w:rsidRPr="0086356A" w:rsidRDefault="00402793" w:rsidP="000F7410">
      <w:pPr>
        <w:spacing w:after="0" w:line="276" w:lineRule="auto"/>
        <w:jc w:val="center"/>
        <w:rPr>
          <w:rFonts w:cstheme="minorHAnsi"/>
          <w:b/>
        </w:rPr>
      </w:pPr>
      <w:r w:rsidRPr="0086356A">
        <w:rPr>
          <w:rFonts w:cstheme="minorHAnsi"/>
          <w:b/>
        </w:rPr>
        <w:t>Przedmiotowy system oceniania z języka polskiego</w:t>
      </w:r>
    </w:p>
    <w:p w:rsidR="00402793" w:rsidRPr="0086356A" w:rsidRDefault="00402793" w:rsidP="000F7410">
      <w:pPr>
        <w:spacing w:after="0" w:line="276" w:lineRule="auto"/>
        <w:jc w:val="center"/>
        <w:rPr>
          <w:rFonts w:cstheme="minorHAnsi"/>
          <w:b/>
        </w:rPr>
      </w:pPr>
      <w:r w:rsidRPr="0086356A">
        <w:rPr>
          <w:rFonts w:cstheme="minorHAnsi"/>
          <w:b/>
        </w:rPr>
        <w:t>w klasach V-VII</w:t>
      </w:r>
      <w:r w:rsidR="007058EF">
        <w:rPr>
          <w:rFonts w:cstheme="minorHAnsi"/>
          <w:b/>
        </w:rPr>
        <w:t>I</w:t>
      </w:r>
    </w:p>
    <w:p w:rsidR="00402793" w:rsidRDefault="00402793" w:rsidP="000F7410">
      <w:pPr>
        <w:spacing w:after="0" w:line="276" w:lineRule="auto"/>
        <w:jc w:val="center"/>
        <w:rPr>
          <w:rFonts w:cstheme="minorHAnsi"/>
          <w:b/>
        </w:rPr>
      </w:pPr>
      <w:r w:rsidRPr="0086356A">
        <w:rPr>
          <w:rFonts w:cstheme="minorHAnsi"/>
          <w:b/>
        </w:rPr>
        <w:t>Szkoły Podstawowej nr 17 w Toruniu</w:t>
      </w:r>
    </w:p>
    <w:p w:rsidR="000F7410" w:rsidRPr="0086356A" w:rsidRDefault="000F7410" w:rsidP="000F7410">
      <w:pPr>
        <w:spacing w:after="0" w:line="276" w:lineRule="auto"/>
        <w:jc w:val="center"/>
        <w:rPr>
          <w:rFonts w:cstheme="minorHAnsi"/>
          <w:b/>
        </w:rPr>
      </w:pPr>
    </w:p>
    <w:p w:rsidR="00402793" w:rsidRPr="0086356A" w:rsidRDefault="00402793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 xml:space="preserve">Każdy uczeń jest oceniany zgodnie z Wewnątrzszkolnymi Zasadami Oceniania. Ocenianie polega na rozpoznaniu przez nauczyciela poziomu opanowania przez ucznia wiadomości i umiejętności w stosunku do wymagań edukacyjnych wynikających z podstawy programowej, realizowanego programu nauczania oraz dokonanych postępów. </w:t>
      </w:r>
    </w:p>
    <w:p w:rsidR="00402793" w:rsidRPr="0086356A" w:rsidRDefault="00402793" w:rsidP="000F7410">
      <w:pPr>
        <w:spacing w:after="0" w:line="276" w:lineRule="auto"/>
        <w:ind w:firstLine="708"/>
        <w:rPr>
          <w:rFonts w:cstheme="minorHAnsi"/>
        </w:rPr>
      </w:pPr>
      <w:r w:rsidRPr="0086356A">
        <w:rPr>
          <w:rFonts w:cstheme="minorHAnsi"/>
        </w:rPr>
        <w:t>Do głównych celów oceniania należą:</w:t>
      </w:r>
    </w:p>
    <w:p w:rsidR="00402793" w:rsidRPr="0086356A" w:rsidRDefault="00402793" w:rsidP="000F741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Informowanie ucznia o poziomie jego osiągnięć edukacyjnych;</w:t>
      </w:r>
    </w:p>
    <w:p w:rsidR="00402793" w:rsidRPr="0086356A" w:rsidRDefault="00402793" w:rsidP="000F741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Pomoc uczniowi w analizowaniu i rozumieniu swoich mocnych i słabych stron;</w:t>
      </w:r>
    </w:p>
    <w:p w:rsidR="00402793" w:rsidRPr="0086356A" w:rsidRDefault="00402793" w:rsidP="000F741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Motywowanie ucznia do dalszej pracy;</w:t>
      </w:r>
    </w:p>
    <w:p w:rsidR="00402793" w:rsidRPr="0086356A" w:rsidRDefault="00402793" w:rsidP="000F741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Umożliwienie nauczycielowi doskonalenia organizacji i metod pracy dydaktyczno-wychowawczej;</w:t>
      </w:r>
    </w:p>
    <w:p w:rsidR="00402793" w:rsidRPr="0086356A" w:rsidRDefault="00402793" w:rsidP="000F741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Dostarczenie rodzicom i nauczycielom informacji o postępach, trudnościach w nauce oraz specjalnych uzdolnieniach ucznia.</w:t>
      </w:r>
    </w:p>
    <w:p w:rsidR="00402793" w:rsidRPr="0086356A" w:rsidRDefault="00402793" w:rsidP="000F7410">
      <w:pPr>
        <w:pStyle w:val="Akapitzlist"/>
        <w:spacing w:after="0" w:line="276" w:lineRule="auto"/>
        <w:ind w:left="142" w:hanging="142"/>
        <w:rPr>
          <w:rFonts w:cstheme="minorHAnsi"/>
        </w:rPr>
      </w:pPr>
    </w:p>
    <w:p w:rsidR="000F7410" w:rsidRDefault="00402793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Przedmiotem oceniania są różne formy pracy uczniów:</w:t>
      </w:r>
    </w:p>
    <w:p w:rsidR="000F7410" w:rsidRDefault="00402793" w:rsidP="000F7410">
      <w:pPr>
        <w:pStyle w:val="Akapitzlist"/>
        <w:numPr>
          <w:ilvl w:val="1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>Wypowiedzi pisemne:</w:t>
      </w:r>
    </w:p>
    <w:p w:rsidR="00402793" w:rsidRPr="000F7410" w:rsidRDefault="000F7410" w:rsidP="000F7410">
      <w:pPr>
        <w:pStyle w:val="Akapitzlist"/>
        <w:spacing w:after="0" w:line="276" w:lineRule="auto"/>
        <w:ind w:left="1440"/>
        <w:rPr>
          <w:rFonts w:cstheme="minorHAnsi"/>
        </w:rPr>
      </w:pPr>
      <w:r>
        <w:rPr>
          <w:rFonts w:cstheme="minorHAnsi"/>
        </w:rPr>
        <w:t xml:space="preserve">- </w:t>
      </w:r>
      <w:r w:rsidR="00402793" w:rsidRPr="000F7410">
        <w:rPr>
          <w:rFonts w:cstheme="minorHAnsi"/>
        </w:rPr>
        <w:t>prace klasowe (wypracowania, testy, sprawdziany),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- krótsze i dłuższe formy wypowiedzi pisemnej,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- kartkówki,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- sprawdziany językowe,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- dyktanda,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 xml:space="preserve">- </w:t>
      </w:r>
      <w:r w:rsidR="00E80954" w:rsidRPr="0086356A">
        <w:rPr>
          <w:rFonts w:cstheme="minorHAnsi"/>
        </w:rPr>
        <w:t>wybrane zadania domowe.</w:t>
      </w:r>
      <w:bookmarkStart w:id="0" w:name="_GoBack"/>
      <w:bookmarkEnd w:id="0"/>
    </w:p>
    <w:p w:rsidR="00402793" w:rsidRPr="0086356A" w:rsidRDefault="00402793" w:rsidP="000F7410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Wypowiedzi ustne (twórcze i odtwórcze).</w:t>
      </w:r>
    </w:p>
    <w:p w:rsidR="00E446F3" w:rsidRPr="008C1634" w:rsidRDefault="00E446F3" w:rsidP="000F7410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8C1634">
        <w:rPr>
          <w:rFonts w:cstheme="minorHAnsi"/>
        </w:rPr>
        <w:t>Bieżąca praca na lekcji.</w:t>
      </w:r>
    </w:p>
    <w:p w:rsidR="00A313C1" w:rsidRPr="008C1634" w:rsidRDefault="00A313C1" w:rsidP="000F7410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8C1634">
        <w:rPr>
          <w:rFonts w:cstheme="minorHAnsi"/>
        </w:rPr>
        <w:t>Praca w grupie.</w:t>
      </w:r>
    </w:p>
    <w:p w:rsidR="00E77287" w:rsidRPr="008C1634" w:rsidRDefault="00E77287" w:rsidP="000F7410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8C1634">
        <w:rPr>
          <w:rFonts w:cstheme="minorHAnsi"/>
        </w:rPr>
        <w:t>Projekty.</w:t>
      </w:r>
    </w:p>
    <w:p w:rsidR="00402793" w:rsidRPr="0086356A" w:rsidRDefault="00E446F3" w:rsidP="000F7410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8C1634">
        <w:rPr>
          <w:rFonts w:cstheme="minorHAnsi"/>
        </w:rPr>
        <w:t>A</w:t>
      </w:r>
      <w:r w:rsidR="00402793" w:rsidRPr="008C1634">
        <w:rPr>
          <w:rFonts w:cstheme="minorHAnsi"/>
        </w:rPr>
        <w:t xml:space="preserve">ktywność i inwencja </w:t>
      </w:r>
      <w:r w:rsidR="00402793" w:rsidRPr="0086356A">
        <w:rPr>
          <w:rFonts w:cstheme="minorHAnsi"/>
        </w:rPr>
        <w:t>twórcza.</w:t>
      </w:r>
    </w:p>
    <w:p w:rsidR="00402793" w:rsidRPr="0086356A" w:rsidRDefault="00402793" w:rsidP="000F7410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Przygotowanie do zajęć.</w:t>
      </w:r>
    </w:p>
    <w:p w:rsidR="00402793" w:rsidRPr="0086356A" w:rsidRDefault="00402793" w:rsidP="000F7410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Prace nadobowiązkowe</w:t>
      </w:r>
      <w:r w:rsidR="00A313C1" w:rsidRPr="0086356A">
        <w:rPr>
          <w:rFonts w:cstheme="minorHAnsi"/>
        </w:rPr>
        <w:t xml:space="preserve"> i zalecane zadania dodatkowe. </w:t>
      </w:r>
    </w:p>
    <w:p w:rsidR="00402793" w:rsidRPr="0086356A" w:rsidRDefault="00402793" w:rsidP="000F7410">
      <w:pPr>
        <w:spacing w:after="0" w:line="276" w:lineRule="auto"/>
        <w:rPr>
          <w:rFonts w:cstheme="minorHAnsi"/>
        </w:rPr>
      </w:pPr>
    </w:p>
    <w:p w:rsidR="00402793" w:rsidRPr="0086356A" w:rsidRDefault="00402793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86356A">
        <w:rPr>
          <w:rFonts w:cstheme="minorHAnsi"/>
        </w:rPr>
        <w:t>Kryteria oceny sprawdzianów pisemnych: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100% - celujący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99% - 90%  bardzo dobry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89% - 70%  dobry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69% - 50%  dostateczny</w:t>
      </w:r>
    </w:p>
    <w:p w:rsidR="00402793" w:rsidRPr="0086356A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49%-30%  dopuszczający</w:t>
      </w:r>
    </w:p>
    <w:p w:rsidR="000F7410" w:rsidRDefault="00402793" w:rsidP="000F7410">
      <w:pPr>
        <w:spacing w:after="0" w:line="276" w:lineRule="auto"/>
        <w:ind w:left="1416"/>
        <w:rPr>
          <w:rFonts w:cstheme="minorHAnsi"/>
        </w:rPr>
      </w:pPr>
      <w:r w:rsidRPr="0086356A">
        <w:rPr>
          <w:rFonts w:cstheme="minorHAnsi"/>
        </w:rPr>
        <w:t>29% - 0%  niedostateczny</w:t>
      </w:r>
    </w:p>
    <w:p w:rsidR="000F7410" w:rsidRDefault="000F7410" w:rsidP="000F7410">
      <w:pPr>
        <w:spacing w:after="0" w:line="276" w:lineRule="auto"/>
        <w:ind w:left="1416"/>
        <w:rPr>
          <w:rFonts w:cstheme="minorHAnsi"/>
        </w:rPr>
      </w:pPr>
    </w:p>
    <w:p w:rsidR="00402793" w:rsidRDefault="0086356A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>Pr</w:t>
      </w:r>
      <w:r w:rsidR="00402793" w:rsidRPr="000F7410">
        <w:rPr>
          <w:rFonts w:cstheme="minorHAnsi"/>
        </w:rPr>
        <w:t xml:space="preserve">ace klasowe są zapowiedziane z tygodniowym wyprzedzeniem i poprzedzone powtórzeniem wiadomości, a po oddaniu omawiane. Uczeń ma prawo poprawić ocenę niedostateczną i dopuszczającą z pracy klasowej w ustalonym przez nauczyciela terminie (nie później niż dwa tygodnie od otrzymania </w:t>
      </w:r>
      <w:r w:rsidR="00402793" w:rsidRPr="000F7410">
        <w:rPr>
          <w:rFonts w:cstheme="minorHAnsi"/>
          <w:color w:val="000000" w:themeColor="text1"/>
        </w:rPr>
        <w:t>oceny)</w:t>
      </w:r>
      <w:r w:rsidR="00E77287" w:rsidRPr="000F7410">
        <w:rPr>
          <w:rFonts w:cstheme="minorHAnsi"/>
          <w:color w:val="000000" w:themeColor="text1"/>
        </w:rPr>
        <w:t xml:space="preserve">. </w:t>
      </w:r>
      <w:r w:rsidR="00402793" w:rsidRPr="000F7410">
        <w:rPr>
          <w:rFonts w:cstheme="minorHAnsi"/>
          <w:color w:val="000000" w:themeColor="text1"/>
        </w:rPr>
        <w:t xml:space="preserve">Uczeń nieobecny na sprawdzianie pisze go w terminie wyznaczonym przez nauczyciela. Nauczyciel </w:t>
      </w:r>
      <w:r w:rsidR="00402793" w:rsidRPr="000F7410">
        <w:rPr>
          <w:rFonts w:cstheme="minorHAnsi"/>
        </w:rPr>
        <w:t>zobowiązany jest do sprawdzenia pracy klasowej w przeciągu 14 dni.</w:t>
      </w:r>
    </w:p>
    <w:p w:rsidR="000F7410" w:rsidRPr="000F7410" w:rsidRDefault="000F7410" w:rsidP="000F7410">
      <w:pPr>
        <w:spacing w:after="0" w:line="276" w:lineRule="auto"/>
        <w:ind w:left="360"/>
        <w:rPr>
          <w:rFonts w:cstheme="minorHAnsi"/>
        </w:rPr>
      </w:pPr>
    </w:p>
    <w:p w:rsidR="000F7410" w:rsidRDefault="00402793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>Kartkówki z trzech ostatnich lekcji mogą odbywać się bez zapowiedzi, są traktowane jako forma sprawdzenia wiadomości bieżącego materiału. Nie przewiduje się poprawy kartkówek.</w:t>
      </w:r>
    </w:p>
    <w:p w:rsidR="000F7410" w:rsidRPr="000F7410" w:rsidRDefault="000F7410" w:rsidP="000F7410">
      <w:pPr>
        <w:spacing w:after="0" w:line="276" w:lineRule="auto"/>
        <w:rPr>
          <w:rFonts w:cstheme="minorHAnsi"/>
        </w:rPr>
      </w:pPr>
    </w:p>
    <w:p w:rsidR="00402793" w:rsidRDefault="00402793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lastRenderedPageBreak/>
        <w:t xml:space="preserve">Dyktanda ortograficzne są oceniane za ilość popełnionych błędów. Skala ocen jest ustalana </w:t>
      </w:r>
      <w:r w:rsidRPr="000F7410">
        <w:t>w</w:t>
      </w:r>
      <w:r w:rsidR="000F7410">
        <w:t> </w:t>
      </w:r>
      <w:r w:rsidRPr="000F7410">
        <w:t>zależności</w:t>
      </w:r>
      <w:r w:rsidRPr="000F7410">
        <w:rPr>
          <w:rFonts w:cstheme="minorHAnsi"/>
        </w:rPr>
        <w:t xml:space="preserve"> od długości i stopnia trudności tekstu.</w:t>
      </w:r>
    </w:p>
    <w:p w:rsidR="000F7410" w:rsidRPr="000F7410" w:rsidRDefault="000F7410" w:rsidP="000F7410">
      <w:pPr>
        <w:spacing w:after="0" w:line="276" w:lineRule="auto"/>
        <w:rPr>
          <w:rFonts w:cstheme="minorHAnsi"/>
        </w:rPr>
      </w:pPr>
    </w:p>
    <w:p w:rsidR="00402793" w:rsidRDefault="00402793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 xml:space="preserve">Spisywanie (ściąganie) podczas prac klasowych skutkuje automatycznie oceną niedostateczną oraz jest jednoznaczne z zakończeniem pracy. </w:t>
      </w:r>
    </w:p>
    <w:p w:rsidR="000F7410" w:rsidRPr="000F7410" w:rsidRDefault="000F7410" w:rsidP="000F7410">
      <w:pPr>
        <w:spacing w:after="0" w:line="276" w:lineRule="auto"/>
        <w:rPr>
          <w:rFonts w:cstheme="minorHAnsi"/>
        </w:rPr>
      </w:pPr>
    </w:p>
    <w:p w:rsidR="00402793" w:rsidRPr="000F7410" w:rsidRDefault="00402793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>Aktywność ucznia nagradzana jest plusami. Trzy zgromadzone plusy dają ocenę bardzo dobrą. Plusa otrzymuje uczeń, który zgłasza się wielokrotnie w ciągu lekcji</w:t>
      </w:r>
      <w:r w:rsidR="00AC6E55" w:rsidRPr="00762B13">
        <w:rPr>
          <w:rFonts w:cstheme="minorHAnsi"/>
        </w:rPr>
        <w:t xml:space="preserve"> i</w:t>
      </w:r>
      <w:r w:rsidR="00AC6E55" w:rsidRPr="000F7410">
        <w:rPr>
          <w:rFonts w:cstheme="minorHAnsi"/>
        </w:rPr>
        <w:t xml:space="preserve"> wykazuje się wiedzą  na dany temat</w:t>
      </w:r>
      <w:r w:rsidRPr="000F7410">
        <w:rPr>
          <w:rFonts w:cstheme="minorHAnsi"/>
        </w:rPr>
        <w:t xml:space="preserve">. </w:t>
      </w:r>
    </w:p>
    <w:p w:rsidR="000F7410" w:rsidRPr="000F7410" w:rsidRDefault="000F7410" w:rsidP="000F7410">
      <w:pPr>
        <w:pStyle w:val="Akapitzlist"/>
        <w:spacing w:after="0" w:line="276" w:lineRule="auto"/>
        <w:rPr>
          <w:rFonts w:cstheme="minorHAnsi"/>
        </w:rPr>
      </w:pPr>
    </w:p>
    <w:p w:rsidR="00BD09CB" w:rsidRPr="000F7410" w:rsidRDefault="00BD09CB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 xml:space="preserve">Uczeń ma prawo dwukrotnie w ciągu semestru zgłosić nieprzygotowanie do lekcji (nie dotyczy to prac klasowych i prac długoterminowych). </w:t>
      </w:r>
    </w:p>
    <w:p w:rsidR="000F7410" w:rsidRDefault="00402793" w:rsidP="000F7410">
      <w:pPr>
        <w:spacing w:after="0" w:line="276" w:lineRule="auto"/>
        <w:ind w:left="708"/>
        <w:rPr>
          <w:rFonts w:cstheme="minorHAnsi"/>
        </w:rPr>
      </w:pPr>
      <w:r w:rsidRPr="0086356A">
        <w:rPr>
          <w:rFonts w:cstheme="minorHAnsi"/>
        </w:rPr>
        <w:t xml:space="preserve">Uczeń jest zobowiązany zgłosić nieprzygotowanie do lekcji przed zajęciami np.: brak podręcznika, zeszytu przedmiotowego, zeszytu ćwiczeń, karty pracy itp. </w:t>
      </w:r>
    </w:p>
    <w:p w:rsidR="000F7410" w:rsidRDefault="00402793" w:rsidP="000F7410">
      <w:pPr>
        <w:spacing w:after="0" w:line="276" w:lineRule="auto"/>
        <w:ind w:left="708"/>
        <w:rPr>
          <w:rFonts w:cstheme="minorHAnsi"/>
        </w:rPr>
      </w:pPr>
      <w:r w:rsidRPr="0086356A">
        <w:rPr>
          <w:rFonts w:cstheme="minorHAnsi"/>
        </w:rPr>
        <w:t xml:space="preserve">Jako nieprzygotowanie ucznia do lekcji rozumie się również brak pracy domowej ustnej lub pisemnej. </w:t>
      </w:r>
    </w:p>
    <w:p w:rsidR="00A313C1" w:rsidRDefault="00402793" w:rsidP="000F7410">
      <w:pPr>
        <w:spacing w:after="0" w:line="276" w:lineRule="auto"/>
        <w:ind w:left="708"/>
        <w:rPr>
          <w:rFonts w:cstheme="minorHAnsi"/>
        </w:rPr>
      </w:pPr>
      <w:r w:rsidRPr="0086356A">
        <w:rPr>
          <w:rFonts w:cstheme="minorHAnsi"/>
        </w:rPr>
        <w:t>Za nieprzygotowanie do lekcji uczeń otrzymuje minus. Trzy zgromadzone minusy skutkują oceną niedostateczną.</w:t>
      </w:r>
    </w:p>
    <w:p w:rsidR="000F7410" w:rsidRPr="0086356A" w:rsidRDefault="000F7410" w:rsidP="000F7410">
      <w:pPr>
        <w:spacing w:after="0" w:line="276" w:lineRule="auto"/>
        <w:ind w:left="708"/>
        <w:rPr>
          <w:rFonts w:cstheme="minorHAnsi"/>
          <w:color w:val="FF0000"/>
        </w:rPr>
      </w:pPr>
    </w:p>
    <w:p w:rsidR="00402793" w:rsidRDefault="00402793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>Na zajęciach uczeń musi posiadać zeszyt przedmiotowy, podręcznik, zeszyt ćwiczeń oraz lekturę</w:t>
      </w:r>
      <w:r w:rsidR="00ED60E5" w:rsidRPr="000F7410">
        <w:rPr>
          <w:rFonts w:cstheme="minorHAnsi"/>
        </w:rPr>
        <w:t xml:space="preserve"> i zeszyt lektur</w:t>
      </w:r>
      <w:r w:rsidRPr="000F7410">
        <w:rPr>
          <w:rFonts w:cstheme="minorHAnsi"/>
        </w:rPr>
        <w:t xml:space="preserve"> (podczas omawiania lektury).</w:t>
      </w:r>
    </w:p>
    <w:p w:rsidR="000F7410" w:rsidRPr="000F7410" w:rsidRDefault="000F7410" w:rsidP="000F7410">
      <w:pPr>
        <w:pStyle w:val="Akapitzlist"/>
        <w:spacing w:after="0" w:line="276" w:lineRule="auto"/>
        <w:rPr>
          <w:rFonts w:cstheme="minorHAnsi"/>
        </w:rPr>
      </w:pPr>
    </w:p>
    <w:p w:rsidR="00402793" w:rsidRDefault="00E77287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 xml:space="preserve">Obowiązkiem każdego ucznia jest systematyczne prowadzenie zeszytu przedmiotowego oraz zeszytu lektur. Jeżeli w zeszytach brakuje notatek z lekcji lub uczeń nie prowadzi zeszytów, otrzymuje ocenę niedostateczną. </w:t>
      </w:r>
      <w:r w:rsidR="00402793" w:rsidRPr="000F7410">
        <w:rPr>
          <w:rFonts w:cstheme="minorHAnsi"/>
        </w:rPr>
        <w:t>Uczeń, który opuści lekcje jest zobowiązany uzupełnić zapisy lekcyjne w</w:t>
      </w:r>
      <w:r w:rsidR="0086356A" w:rsidRPr="000F7410">
        <w:rPr>
          <w:rFonts w:cstheme="minorHAnsi"/>
        </w:rPr>
        <w:t> </w:t>
      </w:r>
      <w:r w:rsidR="00402793" w:rsidRPr="000F7410">
        <w:rPr>
          <w:rFonts w:cstheme="minorHAnsi"/>
        </w:rPr>
        <w:t>zeszycie przedmiotowym</w:t>
      </w:r>
      <w:r w:rsidR="00F133C0" w:rsidRPr="000F7410">
        <w:rPr>
          <w:rFonts w:cstheme="minorHAnsi"/>
        </w:rPr>
        <w:t xml:space="preserve">, zeszycie lektur oraz </w:t>
      </w:r>
      <w:r w:rsidR="00402793" w:rsidRPr="000F7410">
        <w:rPr>
          <w:rFonts w:cstheme="minorHAnsi"/>
        </w:rPr>
        <w:t>zadania w zeszycie ćwiczeń. W przypadku dłuższej nieobecności termin braków należy ustalić z</w:t>
      </w:r>
      <w:r w:rsidR="000F7410">
        <w:rPr>
          <w:rFonts w:cstheme="minorHAnsi"/>
        </w:rPr>
        <w:t> </w:t>
      </w:r>
      <w:r w:rsidR="00402793" w:rsidRPr="000F7410">
        <w:rPr>
          <w:rFonts w:cstheme="minorHAnsi"/>
        </w:rPr>
        <w:t>nauczycielem.</w:t>
      </w:r>
    </w:p>
    <w:p w:rsidR="000F7410" w:rsidRPr="000F7410" w:rsidRDefault="000F7410" w:rsidP="000F7410">
      <w:pPr>
        <w:spacing w:after="0" w:line="276" w:lineRule="auto"/>
        <w:rPr>
          <w:rFonts w:cstheme="minorHAnsi"/>
        </w:rPr>
      </w:pPr>
    </w:p>
    <w:p w:rsidR="00E80954" w:rsidRDefault="00F133C0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>Ocena śródroczna i roczna nie wynika bezpośrednio ze średniej arytmetycznej ocen cząstkowych</w:t>
      </w:r>
      <w:r w:rsidR="002D0F43" w:rsidRPr="000F7410">
        <w:rPr>
          <w:rFonts w:cstheme="minorHAnsi"/>
        </w:rPr>
        <w:t xml:space="preserve">. </w:t>
      </w:r>
      <w:r w:rsidR="00BD09CB" w:rsidRPr="000F7410">
        <w:rPr>
          <w:rFonts w:cstheme="minorHAnsi"/>
        </w:rPr>
        <w:t>Wystawiając</w:t>
      </w:r>
      <w:r w:rsidR="002D0F43" w:rsidRPr="000F7410">
        <w:rPr>
          <w:rFonts w:cstheme="minorHAnsi"/>
        </w:rPr>
        <w:t xml:space="preserve"> ocenę </w:t>
      </w:r>
      <w:r w:rsidR="00BD09CB" w:rsidRPr="000F7410">
        <w:rPr>
          <w:rFonts w:cstheme="minorHAnsi"/>
        </w:rPr>
        <w:t>śródroczną</w:t>
      </w:r>
      <w:r w:rsidR="002D0F43" w:rsidRPr="000F7410">
        <w:rPr>
          <w:rFonts w:cstheme="minorHAnsi"/>
        </w:rPr>
        <w:t xml:space="preserve"> i </w:t>
      </w:r>
      <w:r w:rsidR="00BD09CB" w:rsidRPr="000F7410">
        <w:rPr>
          <w:rFonts w:cstheme="minorHAnsi"/>
        </w:rPr>
        <w:t>roczną</w:t>
      </w:r>
      <w:r w:rsidR="002D0F43" w:rsidRPr="000F7410">
        <w:rPr>
          <w:rFonts w:cstheme="minorHAnsi"/>
        </w:rPr>
        <w:t xml:space="preserve"> bierze się pod uwagę </w:t>
      </w:r>
      <w:r w:rsidR="00BD09CB" w:rsidRPr="000F7410">
        <w:rPr>
          <w:rFonts w:cstheme="minorHAnsi"/>
        </w:rPr>
        <w:t>postawę, zaangażowanie i postępy w nauce ucznia (prace klasowe, sprawdziany, dłuższe formy wypowiedzi, dyktanda i kartkówki). Przy wystawieniu oceny śródrocznej uwzględnia się osiągnięcia edukacyjne ucznia z I semestru, natomiast przy wystawieniu oceny rocznej uwzględnia się osiągnięcia edukacyjne ucznia z całego roku szkolnego.</w:t>
      </w:r>
    </w:p>
    <w:p w:rsidR="000F7410" w:rsidRPr="000F7410" w:rsidRDefault="000F7410" w:rsidP="000F7410">
      <w:pPr>
        <w:spacing w:after="0" w:line="276" w:lineRule="auto"/>
        <w:rPr>
          <w:rFonts w:cstheme="minorHAnsi"/>
        </w:rPr>
      </w:pPr>
    </w:p>
    <w:p w:rsidR="00402793" w:rsidRPr="000F7410" w:rsidRDefault="00402793" w:rsidP="000F7410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0F7410">
        <w:rPr>
          <w:rFonts w:cstheme="minorHAnsi"/>
        </w:rPr>
        <w:t>Pozostałe zasady oceniania opisane są w Statucie Szkoły Podstawowej nr 17 im. gen. Józefa Bema w Toruniu.</w:t>
      </w:r>
    </w:p>
    <w:p w:rsidR="00402793" w:rsidRPr="0086356A" w:rsidRDefault="00402793" w:rsidP="000F7410">
      <w:pPr>
        <w:pStyle w:val="Akapitzlist"/>
        <w:spacing w:after="0" w:line="276" w:lineRule="auto"/>
        <w:rPr>
          <w:rFonts w:cstheme="minorHAnsi"/>
        </w:rPr>
      </w:pPr>
    </w:p>
    <w:p w:rsidR="000F7410" w:rsidRDefault="00402793" w:rsidP="000F7410">
      <w:pPr>
        <w:pStyle w:val="Akapitzlist"/>
        <w:spacing w:after="0" w:line="276" w:lineRule="auto"/>
        <w:ind w:left="5676" w:firstLine="696"/>
        <w:rPr>
          <w:rFonts w:cstheme="minorHAnsi"/>
        </w:rPr>
      </w:pPr>
      <w:r w:rsidRPr="0086356A">
        <w:rPr>
          <w:rFonts w:cstheme="minorHAnsi"/>
        </w:rPr>
        <w:t>Opracowała:</w:t>
      </w:r>
    </w:p>
    <w:p w:rsidR="00402793" w:rsidRPr="000F7410" w:rsidRDefault="00402793" w:rsidP="000F7410">
      <w:pPr>
        <w:pStyle w:val="Akapitzlist"/>
        <w:spacing w:after="0" w:line="276" w:lineRule="auto"/>
        <w:ind w:left="5676" w:firstLine="696"/>
        <w:rPr>
          <w:rFonts w:cstheme="minorHAnsi"/>
        </w:rPr>
      </w:pPr>
      <w:r w:rsidRPr="000F7410">
        <w:rPr>
          <w:rFonts w:cstheme="minorHAnsi"/>
        </w:rPr>
        <w:t>Daria Gajdzińska</w:t>
      </w:r>
    </w:p>
    <w:p w:rsidR="00110D8D" w:rsidRPr="0086356A" w:rsidRDefault="00110D8D" w:rsidP="000F7410">
      <w:pPr>
        <w:spacing w:after="0" w:line="276" w:lineRule="auto"/>
        <w:rPr>
          <w:rFonts w:cstheme="minorHAnsi"/>
        </w:rPr>
      </w:pPr>
    </w:p>
    <w:sectPr w:rsidR="00110D8D" w:rsidRPr="0086356A" w:rsidSect="000F7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7C57"/>
    <w:multiLevelType w:val="hybridMultilevel"/>
    <w:tmpl w:val="F086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0E5"/>
    <w:multiLevelType w:val="hybridMultilevel"/>
    <w:tmpl w:val="100CE0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18412D"/>
    <w:multiLevelType w:val="hybridMultilevel"/>
    <w:tmpl w:val="EC146E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636114"/>
    <w:multiLevelType w:val="hybridMultilevel"/>
    <w:tmpl w:val="1004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93"/>
    <w:rsid w:val="000F7410"/>
    <w:rsid w:val="00110D8D"/>
    <w:rsid w:val="002D0F43"/>
    <w:rsid w:val="00402793"/>
    <w:rsid w:val="007058EF"/>
    <w:rsid w:val="00762B13"/>
    <w:rsid w:val="00783E53"/>
    <w:rsid w:val="0086356A"/>
    <w:rsid w:val="008C1634"/>
    <w:rsid w:val="00A313C1"/>
    <w:rsid w:val="00AC6E55"/>
    <w:rsid w:val="00BD09CB"/>
    <w:rsid w:val="00E446F3"/>
    <w:rsid w:val="00E77287"/>
    <w:rsid w:val="00E80954"/>
    <w:rsid w:val="00ED60E5"/>
    <w:rsid w:val="00F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B651"/>
  <w15:chartTrackingRefBased/>
  <w15:docId w15:val="{1044D8DC-93F4-45D0-B6E0-0FEB78FD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27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793"/>
    <w:pPr>
      <w:ind w:left="720"/>
      <w:contextualSpacing/>
    </w:pPr>
  </w:style>
  <w:style w:type="paragraph" w:customStyle="1" w:styleId="Standard">
    <w:name w:val="Standard"/>
    <w:rsid w:val="00E8095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2022-08-16T14:22:00Z</dcterms:created>
  <dcterms:modified xsi:type="dcterms:W3CDTF">2022-09-04T08:38:00Z</dcterms:modified>
</cp:coreProperties>
</file>