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1C33C3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1C33C3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BA0CBC" w:rsidRPr="00F90690">
        <w:t>w warunkach domowych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7631C" w:rsidRPr="00F90690">
        <w:t>oddechowych</w:t>
      </w:r>
      <w:r w:rsidRPr="00F90690">
        <w:t>.W drodze do</w:t>
      </w:r>
      <w:r w:rsidR="00A621B5" w:rsidRPr="00F90690">
        <w:t xml:space="preserve"> i ze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1C003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1C0030" w:rsidP="0052498D">
      <w:pPr>
        <w:pStyle w:val="punkty"/>
        <w:numPr>
          <w:ilvl w:val="0"/>
          <w:numId w:val="3"/>
        </w:numPr>
      </w:pPr>
      <w:r>
        <w:rPr>
          <w:lang w:bidi="pl-PL"/>
        </w:rPr>
        <w:t>D</w:t>
      </w:r>
      <w:r w:rsidR="004C1973">
        <w:rPr>
          <w:lang w:bidi="pl-PL"/>
        </w:rPr>
        <w:t>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1C0030" w:rsidP="0052498D">
      <w:pPr>
        <w:pStyle w:val="punkty"/>
        <w:numPr>
          <w:ilvl w:val="0"/>
          <w:numId w:val="3"/>
        </w:numPr>
      </w:pPr>
      <w:r>
        <w:rPr>
          <w:lang w:bidi="pl-PL"/>
        </w:rPr>
        <w:t>D</w:t>
      </w:r>
      <w:r w:rsidR="004C1973">
        <w:rPr>
          <w:lang w:bidi="pl-PL"/>
        </w:rPr>
        <w:t>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1C0030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</w:t>
      </w:r>
      <w:r w:rsidR="004C1973" w:rsidRPr="004C1973">
        <w:rPr>
          <w:lang w:bidi="pl-PL"/>
        </w:rPr>
        <w:t>piekunowie</w:t>
      </w:r>
      <w:r>
        <w:rPr>
          <w:lang w:bidi="pl-PL"/>
        </w:rPr>
        <w:t xml:space="preserve"> </w:t>
      </w:r>
      <w:r w:rsidR="004C1973" w:rsidRPr="004C1973">
        <w:rPr>
          <w:lang w:bidi="pl-PL"/>
        </w:rPr>
        <w:t>powinni przestrzegać obowiązujących przepisów prawa związanych z bezpieczeństwem zdrowotnym obywateli(m.in.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 w:rsidR="001C0030">
        <w:t xml:space="preserve"> </w:t>
      </w:r>
      <w:r w:rsidRPr="00E329CD">
        <w:t>osób z zewnątrz do niezbędnego minimum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1C0030">
        <w:t xml:space="preserve"> </w:t>
      </w:r>
      <w:r w:rsidR="00291D58" w:rsidRPr="00F90690">
        <w:t>rekomenduje</w:t>
      </w:r>
      <w:r w:rsidR="001C0030"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</w:t>
      </w:r>
      <w:r w:rsidR="001C0030">
        <w:t xml:space="preserve"> </w:t>
      </w:r>
      <w:r w:rsidR="00AF6254" w:rsidRPr="00F90690">
        <w:t>izachowanie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1C003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C003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1C003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1C0030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="00822C38">
        <w:t>wspólne (korytarze)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1C0030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1C0030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1C0030">
        <w:t xml:space="preserve"> </w:t>
      </w:r>
      <w:r>
        <w:t xml:space="preserve">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1C0030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1C0030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1C0030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1C0030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1C0030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1C003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1C003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="001C003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="001C003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1C003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1C0030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 w:rsidR="001C0030"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1C003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1C0030">
        <w:rPr>
          <w:color w:val="000000"/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1C0030">
        <w:rPr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1C0030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1C0030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1C0030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 w:rsidR="001C0030"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="001C0030">
        <w:t xml:space="preserve"> </w:t>
      </w:r>
      <w:r w:rsidR="008076EB" w:rsidRPr="00F90690">
        <w:t xml:space="preserve">uwzględniający zalecenia wskazane w przedmiotowych </w:t>
      </w:r>
      <w:r w:rsidR="008076EB" w:rsidRPr="00F90690">
        <w:lastRenderedPageBreak/>
        <w:t xml:space="preserve">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1C0030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1C0030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1C0030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1C0030">
        <w:t xml:space="preserve"> </w:t>
      </w:r>
      <w:r w:rsidR="00BA0CBC" w:rsidRPr="00F90690">
        <w:t>w warunkach domowych</w:t>
      </w:r>
      <w:r w:rsidRPr="00F90690">
        <w:t>.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1C003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1C0030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lastRenderedPageBreak/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="001C003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1C0030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1C0030">
        <w:t xml:space="preserve"> </w:t>
      </w:r>
      <w:r w:rsidR="00BA0CBC" w:rsidRPr="00F90690">
        <w:t>w warunkach domowych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1C0030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1C0030">
        <w:rPr>
          <w:lang w:bidi="pl-PL"/>
        </w:rPr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1C0030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1C0030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1C0030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1C003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1C0030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1C0030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1C0030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1C33C3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1C33C3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1C33C3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1C3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06" w:rsidRDefault="00474A06" w:rsidP="00143D7D">
      <w:pPr>
        <w:spacing w:after="0" w:line="240" w:lineRule="auto"/>
      </w:pPr>
      <w:r>
        <w:separator/>
      </w:r>
    </w:p>
  </w:endnote>
  <w:endnote w:type="continuationSeparator" w:id="1">
    <w:p w:rsidR="00474A06" w:rsidRDefault="00474A0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06" w:rsidRDefault="00474A06" w:rsidP="00143D7D">
      <w:pPr>
        <w:spacing w:after="0" w:line="240" w:lineRule="auto"/>
      </w:pPr>
      <w:r>
        <w:separator/>
      </w:r>
    </w:p>
  </w:footnote>
  <w:footnote w:type="continuationSeparator" w:id="1">
    <w:p w:rsidR="00474A06" w:rsidRDefault="00474A0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6E01"/>
    <w:rsid w:val="001A0305"/>
    <w:rsid w:val="001A0CA1"/>
    <w:rsid w:val="001A165F"/>
    <w:rsid w:val="001B150A"/>
    <w:rsid w:val="001B4177"/>
    <w:rsid w:val="001C0030"/>
    <w:rsid w:val="001C33C3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1CE4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74A06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3C3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5C0E-0070-4BE7-82C2-B1592472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2903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Agnieszka</cp:lastModifiedBy>
  <cp:revision>2</cp:revision>
  <cp:lastPrinted>2020-08-05T09:00:00Z</cp:lastPrinted>
  <dcterms:created xsi:type="dcterms:W3CDTF">2020-08-26T16:09:00Z</dcterms:created>
  <dcterms:modified xsi:type="dcterms:W3CDTF">2020-08-26T16:09:00Z</dcterms:modified>
</cp:coreProperties>
</file>