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37" w:rsidRPr="007F5637" w:rsidRDefault="009B5E0C" w:rsidP="007F5637">
      <w:pPr>
        <w:suppressAutoHyphens w:val="0"/>
        <w:jc w:val="right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 xml:space="preserve"> </w:t>
      </w:r>
      <w:r w:rsidR="007F5637" w:rsidRPr="007F5637">
        <w:rPr>
          <w:sz w:val="24"/>
          <w:szCs w:val="24"/>
          <w:lang w:eastAsia="pl-PL"/>
        </w:rPr>
        <w:t>Wodzisław Śląski, dn. 12 czerwca 2018r.</w:t>
      </w:r>
    </w:p>
    <w:p w:rsidR="007F5637" w:rsidRDefault="007F5637" w:rsidP="007F5637">
      <w:pPr>
        <w:spacing w:line="276" w:lineRule="auto"/>
        <w:jc w:val="both"/>
        <w:rPr>
          <w:sz w:val="24"/>
          <w:szCs w:val="24"/>
        </w:rPr>
      </w:pPr>
    </w:p>
    <w:p w:rsidR="007F5637" w:rsidRPr="007F5637" w:rsidRDefault="007F5637" w:rsidP="007F5637">
      <w:pPr>
        <w:spacing w:line="276" w:lineRule="auto"/>
        <w:jc w:val="both"/>
        <w:rPr>
          <w:sz w:val="24"/>
          <w:szCs w:val="24"/>
        </w:rPr>
      </w:pPr>
      <w:r w:rsidRPr="007F5637">
        <w:rPr>
          <w:sz w:val="24"/>
          <w:szCs w:val="24"/>
        </w:rPr>
        <w:t>Informuję, iż wpłynęło zapytanie wykonawcy. W związku z tym przedstawiam treść pytań wraz z udzielonymi przez zamawiającego odpowiedziami:</w:t>
      </w:r>
      <w:r w:rsidRPr="007F5637">
        <w:rPr>
          <w:b/>
          <w:bCs/>
          <w:color w:val="FF0000"/>
          <w:sz w:val="24"/>
          <w:szCs w:val="24"/>
        </w:rPr>
        <w:t xml:space="preserve">                                           </w:t>
      </w:r>
    </w:p>
    <w:p w:rsidR="007F5637" w:rsidRPr="007F5637" w:rsidRDefault="007F5637" w:rsidP="007F5637">
      <w:pPr>
        <w:jc w:val="both"/>
        <w:rPr>
          <w:bCs/>
          <w:color w:val="000000"/>
          <w:kern w:val="1"/>
          <w:sz w:val="24"/>
          <w:szCs w:val="24"/>
          <w:lang w:eastAsia="hi-IN" w:bidi="hi-IN"/>
        </w:rPr>
      </w:pPr>
    </w:p>
    <w:p w:rsidR="007F5637" w:rsidRPr="007F5637" w:rsidRDefault="007F5637" w:rsidP="007F5637">
      <w:pPr>
        <w:spacing w:line="276" w:lineRule="auto"/>
        <w:jc w:val="both"/>
        <w:rPr>
          <w:bCs/>
          <w:color w:val="000000"/>
          <w:kern w:val="1"/>
          <w:sz w:val="24"/>
          <w:szCs w:val="24"/>
          <w:lang w:eastAsia="hi-IN" w:bidi="hi-IN"/>
        </w:rPr>
      </w:pPr>
      <w:r w:rsidRPr="007F5637">
        <w:rPr>
          <w:bCs/>
          <w:color w:val="000000"/>
          <w:kern w:val="1"/>
          <w:sz w:val="24"/>
          <w:szCs w:val="24"/>
          <w:lang w:eastAsia="hi-IN" w:bidi="hi-IN"/>
        </w:rPr>
        <w:t xml:space="preserve">Dotyczy: </w:t>
      </w:r>
      <w:r>
        <w:rPr>
          <w:bCs/>
          <w:color w:val="000000"/>
          <w:kern w:val="1"/>
          <w:sz w:val="24"/>
          <w:szCs w:val="24"/>
          <w:lang w:eastAsia="hi-IN" w:bidi="hi-IN"/>
        </w:rPr>
        <w:t>konkursu ogłoszonego na stronie internetowej Zamawiającego</w:t>
      </w:r>
      <w:r w:rsidRPr="007F5637">
        <w:rPr>
          <w:bCs/>
          <w:color w:val="000000"/>
          <w:kern w:val="1"/>
          <w:sz w:val="24"/>
          <w:szCs w:val="24"/>
          <w:lang w:eastAsia="hi-IN" w:bidi="hi-IN"/>
        </w:rPr>
        <w:t xml:space="preserve"> dla zamówienia </w:t>
      </w:r>
      <w:r w:rsidR="00F84992">
        <w:rPr>
          <w:bCs/>
          <w:color w:val="000000"/>
          <w:kern w:val="1"/>
          <w:sz w:val="24"/>
          <w:szCs w:val="24"/>
          <w:lang w:eastAsia="hi-IN" w:bidi="hi-IN"/>
        </w:rPr>
        <w:br/>
      </w:r>
      <w:r w:rsidRPr="007F5637">
        <w:rPr>
          <w:bCs/>
          <w:color w:val="000000"/>
          <w:kern w:val="1"/>
          <w:sz w:val="24"/>
          <w:szCs w:val="24"/>
          <w:lang w:eastAsia="hi-IN" w:bidi="hi-IN"/>
        </w:rPr>
        <w:t>o nazwie: „</w:t>
      </w:r>
      <w:r>
        <w:rPr>
          <w:bCs/>
          <w:color w:val="000000"/>
          <w:kern w:val="1"/>
          <w:sz w:val="24"/>
          <w:szCs w:val="24"/>
          <w:lang w:eastAsia="hi-IN" w:bidi="hi-IN"/>
        </w:rPr>
        <w:t>Usługi restauracyjne na rzecz uczniów Szkoły Podstawowej nr 3 im. Jana Pawła II w Wodzisławiu Śląskim przy ul. 26 Marca 9 w roku szkolnym 2018/2019</w:t>
      </w:r>
      <w:r w:rsidRPr="007F5637">
        <w:rPr>
          <w:bCs/>
          <w:color w:val="000000"/>
          <w:kern w:val="1"/>
          <w:sz w:val="24"/>
          <w:szCs w:val="24"/>
          <w:lang w:eastAsia="hi-IN" w:bidi="hi-IN"/>
        </w:rPr>
        <w:t>”</w:t>
      </w:r>
    </w:p>
    <w:p w:rsidR="007F5637" w:rsidRPr="007F5637" w:rsidRDefault="007F5637" w:rsidP="007F5637">
      <w:pPr>
        <w:spacing w:line="276" w:lineRule="auto"/>
        <w:jc w:val="both"/>
        <w:rPr>
          <w:sz w:val="24"/>
          <w:szCs w:val="24"/>
        </w:rPr>
      </w:pPr>
    </w:p>
    <w:p w:rsidR="007F5637" w:rsidRPr="007F5637" w:rsidRDefault="007F5637" w:rsidP="007F5637">
      <w:pPr>
        <w:spacing w:line="276" w:lineRule="auto"/>
        <w:jc w:val="both"/>
        <w:rPr>
          <w:sz w:val="24"/>
          <w:szCs w:val="24"/>
        </w:rPr>
      </w:pPr>
      <w:r w:rsidRPr="007F5637">
        <w:rPr>
          <w:sz w:val="24"/>
          <w:szCs w:val="24"/>
        </w:rPr>
        <w:t>W odpowiedzi na zadane pytania wyjaśniam:</w:t>
      </w:r>
    </w:p>
    <w:p w:rsidR="007F5637" w:rsidRPr="007F5637" w:rsidRDefault="007F5637" w:rsidP="007F5637">
      <w:pPr>
        <w:spacing w:line="276" w:lineRule="auto"/>
        <w:jc w:val="both"/>
        <w:rPr>
          <w:sz w:val="24"/>
          <w:szCs w:val="24"/>
        </w:rPr>
      </w:pPr>
    </w:p>
    <w:p w:rsidR="007F5637" w:rsidRPr="007F5637" w:rsidRDefault="007F5637" w:rsidP="007F5637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 w:rsidR="009A2A5E">
        <w:rPr>
          <w:b/>
          <w:color w:val="000000"/>
          <w:sz w:val="24"/>
          <w:szCs w:val="24"/>
          <w:u w:val="single"/>
        </w:rPr>
        <w:t xml:space="preserve"> 1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Czy ogłoszony konkurs dotyczy usługi cateringowej czy usługi restauracyjnej polegającej na świadczeniu usługi na miejscu? Brak spójności w tym zakresie w regulaminie konkursu, ponieważ raz Zamawiający określa wymagania odnośnie środka transportu a w projekcie umowy najmu lokalu ( kuchni) o</w:t>
      </w:r>
      <w:r w:rsidR="002D71C3" w:rsidRPr="002D71C3">
        <w:rPr>
          <w:sz w:val="24"/>
          <w:szCs w:val="24"/>
          <w:lang w:eastAsia="pl-PL"/>
        </w:rPr>
        <w:t>ś</w:t>
      </w:r>
      <w:r w:rsidRPr="007F5637">
        <w:rPr>
          <w:sz w:val="24"/>
          <w:szCs w:val="24"/>
          <w:lang w:eastAsia="pl-PL"/>
        </w:rPr>
        <w:t>wiadcza, że blok żywieniowy będzie wykorzystywany wyłącznie w celu prowadzenia działalności polegającej na przygotowywaniu i wydawaniu całodziennego wyżywienia w miejscu najmu. </w:t>
      </w:r>
    </w:p>
    <w:p w:rsidR="007F5637" w:rsidRDefault="007F5637" w:rsidP="007F5637">
      <w:pPr>
        <w:suppressAutoHyphens w:val="0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 </w:t>
      </w:r>
    </w:p>
    <w:p w:rsidR="009A2A5E" w:rsidRDefault="009A2A5E" w:rsidP="007F5637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 1</w:t>
      </w:r>
    </w:p>
    <w:p w:rsidR="009A2A5E" w:rsidRPr="009D07E7" w:rsidRDefault="0033484B" w:rsidP="007F563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Ogłoszony konkurs dotyczy usługi cateringowej.</w:t>
      </w:r>
    </w:p>
    <w:p w:rsidR="009A2A5E" w:rsidRDefault="009A2A5E" w:rsidP="007F5637">
      <w:pPr>
        <w:suppressAutoHyphens w:val="0"/>
        <w:rPr>
          <w:b/>
          <w:sz w:val="24"/>
          <w:szCs w:val="24"/>
          <w:u w:val="single"/>
          <w:lang w:eastAsia="pl-PL"/>
        </w:rPr>
      </w:pPr>
    </w:p>
    <w:p w:rsidR="009A2A5E" w:rsidRPr="007F5637" w:rsidRDefault="009A2A5E" w:rsidP="009A2A5E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>
        <w:rPr>
          <w:b/>
          <w:color w:val="000000"/>
          <w:sz w:val="24"/>
          <w:szCs w:val="24"/>
          <w:u w:val="single"/>
        </w:rPr>
        <w:t xml:space="preserve"> 2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Czy Zamawiający wyraża zgodę na zmianę kryterium " lokalizacji", gdzie pod pojęciem lokalizacja w treści regulaminu Zamawiający rozumie adres siedziby firmy w ten sposób, że w kryterium tym znaczenie dla Zamawiającego będzie miało miejsce wykonywania działalności a nie siedziba Wykonawcy?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Uzasadnienie zmiany: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 xml:space="preserve">Siedziba firmy Wykonawcy nie ma znaczenia dla Zamawiającego w zakresie oddziaływania tego kryterium na jakość świadczonej usługi. Nadto tak ujęte  kryterium pozostaje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>w sprzeczności z ustawą o ochronie uczciwej konkurencji.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Abstrahując jednak od powyższego zwracamy uwagę, że do tej pory restauracja nasza świadczył a usługę cateringu na rzecz Państwa uczniów i nie przeszkadzało Zamawiającemu, że siedziba naszej firmy znajduje się w Syryni dlaczego nagle przeszkadza? 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Proponujemy, aby Zamawiający w kryterium " lokalizacji" brał pod uwagę odległość od kuchni Zamawiającego bowiem tak rozumiane kryterium może mieć jedynie wpływ na czas dostawy posiłków do siedziby Zamawiającego. Istotne w tej sprawie jest to, że 3 firmy, które wyraziły wolę uczestnictwa w tym konkursie ( firma Słoneczna, firma Jordan , oraz firma Stodoła) prowadzą działalność na terenie Wodzisławia Śląskiego a tylko nasza firma ma siedzibę poza Wodzisławiem Śląskim o czym doskonale Zamawiający wie gdyż z naszą firmą od lat współpracuje i czy Zamawiającemu chodzi o to, żeby naszą firmę na tej podstawie wyeliminować? </w:t>
      </w:r>
    </w:p>
    <w:p w:rsidR="007F5637" w:rsidRDefault="007F5637" w:rsidP="007F5637">
      <w:pPr>
        <w:suppressAutoHyphens w:val="0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 </w:t>
      </w:r>
    </w:p>
    <w:p w:rsidR="00820D81" w:rsidRDefault="00820D81" w:rsidP="00820D81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</w:t>
      </w:r>
      <w:r>
        <w:rPr>
          <w:b/>
          <w:sz w:val="24"/>
          <w:szCs w:val="24"/>
          <w:u w:val="single"/>
          <w:lang w:eastAsia="pl-PL"/>
        </w:rPr>
        <w:t xml:space="preserve"> 2</w:t>
      </w:r>
    </w:p>
    <w:p w:rsidR="00820D81" w:rsidRDefault="007146D4" w:rsidP="009B5E0C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nie wyraża zgody na zmianę kryterium „lokalizacji”.</w:t>
      </w:r>
      <w:r w:rsidR="009B5E0C">
        <w:rPr>
          <w:sz w:val="24"/>
          <w:szCs w:val="24"/>
          <w:lang w:eastAsia="pl-PL"/>
        </w:rPr>
        <w:t xml:space="preserve"> Zamawiający nie zamierza żadnej firmy wyeliminować. Kryterium to zostało wprowadzone w celu </w:t>
      </w:r>
      <w:r w:rsidR="00F667D1">
        <w:rPr>
          <w:sz w:val="24"/>
          <w:szCs w:val="24"/>
          <w:lang w:eastAsia="pl-PL"/>
        </w:rPr>
        <w:t xml:space="preserve">wsparcia oraz </w:t>
      </w:r>
      <w:r w:rsidR="009B5E0C">
        <w:rPr>
          <w:sz w:val="24"/>
          <w:szCs w:val="24"/>
          <w:lang w:eastAsia="pl-PL"/>
        </w:rPr>
        <w:t xml:space="preserve">promowania </w:t>
      </w:r>
      <w:r w:rsidR="00F667D1">
        <w:rPr>
          <w:sz w:val="24"/>
          <w:szCs w:val="24"/>
          <w:lang w:eastAsia="pl-PL"/>
        </w:rPr>
        <w:t>firm mających siedzibę w</w:t>
      </w:r>
      <w:r w:rsidR="009B5E0C">
        <w:rPr>
          <w:sz w:val="24"/>
          <w:szCs w:val="24"/>
          <w:lang w:eastAsia="pl-PL"/>
        </w:rPr>
        <w:t xml:space="preserve"> Wodzisławi</w:t>
      </w:r>
      <w:r w:rsidR="00F667D1">
        <w:rPr>
          <w:sz w:val="24"/>
          <w:szCs w:val="24"/>
          <w:lang w:eastAsia="pl-PL"/>
        </w:rPr>
        <w:t>u</w:t>
      </w:r>
      <w:r w:rsidR="009B5E0C">
        <w:rPr>
          <w:sz w:val="24"/>
          <w:szCs w:val="24"/>
          <w:lang w:eastAsia="pl-PL"/>
        </w:rPr>
        <w:t xml:space="preserve"> Śląski</w:t>
      </w:r>
      <w:r w:rsidR="00F667D1">
        <w:rPr>
          <w:sz w:val="24"/>
          <w:szCs w:val="24"/>
          <w:lang w:eastAsia="pl-PL"/>
        </w:rPr>
        <w:t>m. Proszę zauważyć, iż waga tego kryterium jest bardzo niska 10 %.</w:t>
      </w:r>
      <w:r w:rsidR="00367155">
        <w:rPr>
          <w:sz w:val="24"/>
          <w:szCs w:val="24"/>
          <w:lang w:eastAsia="pl-PL"/>
        </w:rPr>
        <w:t xml:space="preserve"> Głównymi kryteriami wyboru oferty są cena i jadłospis.</w:t>
      </w:r>
    </w:p>
    <w:p w:rsidR="00820D81" w:rsidRDefault="00820D81" w:rsidP="007F5637">
      <w:pPr>
        <w:suppressAutoHyphens w:val="0"/>
        <w:rPr>
          <w:sz w:val="24"/>
          <w:szCs w:val="24"/>
          <w:lang w:eastAsia="pl-PL"/>
        </w:rPr>
      </w:pPr>
    </w:p>
    <w:p w:rsidR="009A2A5E" w:rsidRPr="007F5637" w:rsidRDefault="009A2A5E" w:rsidP="009A2A5E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>
        <w:rPr>
          <w:b/>
          <w:color w:val="000000"/>
          <w:sz w:val="24"/>
          <w:szCs w:val="24"/>
          <w:u w:val="single"/>
        </w:rPr>
        <w:t xml:space="preserve"> 3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 xml:space="preserve">Dot. kryterium " Rozszerzony jadłospis" Czy Zamawiający uzna kryterium za spełnione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 xml:space="preserve">i przyzna 20 pkt oferentowi jeżeli oferent w zaproponowanym jadłospisie rozszerzy każdy </w:t>
      </w:r>
      <w:r w:rsidRPr="007F5637">
        <w:rPr>
          <w:sz w:val="24"/>
          <w:szCs w:val="24"/>
          <w:lang w:eastAsia="pl-PL"/>
        </w:rPr>
        <w:lastRenderedPageBreak/>
        <w:t xml:space="preserve">dzień w dekadzie o deser? Zaproponowany deser będzie inny w każdym dniu dekady. Czy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 xml:space="preserve">w ten sposób rozszerzona oferta będzie dla Zamawiającego atrakcyjna i oferent zasłuży na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>20 pkt?  </w:t>
      </w:r>
    </w:p>
    <w:p w:rsidR="007F5637" w:rsidRDefault="007F5637" w:rsidP="007F5637">
      <w:pPr>
        <w:suppressAutoHyphens w:val="0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 </w:t>
      </w:r>
    </w:p>
    <w:p w:rsidR="00820D81" w:rsidRDefault="00820D81" w:rsidP="00820D81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</w:t>
      </w:r>
      <w:r>
        <w:rPr>
          <w:b/>
          <w:sz w:val="24"/>
          <w:szCs w:val="24"/>
          <w:u w:val="single"/>
          <w:lang w:eastAsia="pl-PL"/>
        </w:rPr>
        <w:t xml:space="preserve"> 3</w:t>
      </w:r>
    </w:p>
    <w:p w:rsidR="00820D81" w:rsidRPr="00B43325" w:rsidRDefault="00F700D0" w:rsidP="003E10B5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</w:t>
      </w:r>
      <w:r w:rsidR="003E10B5">
        <w:rPr>
          <w:sz w:val="24"/>
          <w:szCs w:val="24"/>
          <w:lang w:eastAsia="pl-PL"/>
        </w:rPr>
        <w:t xml:space="preserve"> w kryterium „Rozszerzony jadłospis”</w:t>
      </w:r>
      <w:r>
        <w:rPr>
          <w:sz w:val="24"/>
          <w:szCs w:val="24"/>
          <w:lang w:eastAsia="pl-PL"/>
        </w:rPr>
        <w:t xml:space="preserve"> przyzna </w:t>
      </w:r>
      <w:r w:rsidR="003E10B5">
        <w:rPr>
          <w:sz w:val="24"/>
          <w:szCs w:val="24"/>
          <w:lang w:eastAsia="pl-PL"/>
        </w:rPr>
        <w:t xml:space="preserve">Wykonawcy </w:t>
      </w:r>
      <w:r>
        <w:rPr>
          <w:sz w:val="24"/>
          <w:szCs w:val="24"/>
          <w:lang w:eastAsia="pl-PL"/>
        </w:rPr>
        <w:t xml:space="preserve">20 pkt. za </w:t>
      </w:r>
      <w:r w:rsidR="003E10B5">
        <w:rPr>
          <w:sz w:val="24"/>
          <w:szCs w:val="24"/>
          <w:lang w:eastAsia="pl-PL"/>
        </w:rPr>
        <w:t xml:space="preserve">spełnienie łącznie dwóch warunków: </w:t>
      </w:r>
      <w:r w:rsidRPr="003E10B5">
        <w:rPr>
          <w:sz w:val="24"/>
          <w:szCs w:val="24"/>
          <w:u w:val="single"/>
          <w:lang w:eastAsia="pl-PL"/>
        </w:rPr>
        <w:t>rozszerzenie codziennego posiłku</w:t>
      </w:r>
      <w:r>
        <w:rPr>
          <w:sz w:val="24"/>
          <w:szCs w:val="24"/>
          <w:lang w:eastAsia="pl-PL"/>
        </w:rPr>
        <w:t xml:space="preserve"> np. o deser oraz </w:t>
      </w:r>
      <w:r w:rsidRPr="003E10B5">
        <w:rPr>
          <w:sz w:val="24"/>
          <w:szCs w:val="24"/>
          <w:u w:val="single"/>
          <w:lang w:eastAsia="pl-PL"/>
        </w:rPr>
        <w:t>przykładowy jadłospis będzie atrakcyjny</w:t>
      </w:r>
      <w:r w:rsidR="00B43325">
        <w:rPr>
          <w:sz w:val="24"/>
          <w:szCs w:val="24"/>
          <w:u w:val="single"/>
          <w:lang w:eastAsia="pl-PL"/>
        </w:rPr>
        <w:t>.</w:t>
      </w:r>
      <w:r w:rsidR="00B43325" w:rsidRPr="00482258">
        <w:rPr>
          <w:sz w:val="24"/>
          <w:szCs w:val="24"/>
          <w:lang w:eastAsia="pl-PL"/>
        </w:rPr>
        <w:t xml:space="preserve"> </w:t>
      </w:r>
      <w:r w:rsidR="00086469">
        <w:rPr>
          <w:sz w:val="24"/>
          <w:szCs w:val="24"/>
          <w:lang w:eastAsia="pl-PL"/>
        </w:rPr>
        <w:t>Asortyment deserów j</w:t>
      </w:r>
      <w:r w:rsidR="004F0C20">
        <w:rPr>
          <w:sz w:val="24"/>
          <w:szCs w:val="24"/>
          <w:lang w:eastAsia="pl-PL"/>
        </w:rPr>
        <w:t>est bardzo bogaty i jego atrakcyjność zostanie określona pośród ofert złożonych przez Wykonawców.</w:t>
      </w:r>
    </w:p>
    <w:p w:rsidR="00820D81" w:rsidRPr="007F5637" w:rsidRDefault="00820D81" w:rsidP="007F5637">
      <w:pPr>
        <w:suppressAutoHyphens w:val="0"/>
        <w:rPr>
          <w:sz w:val="24"/>
          <w:szCs w:val="24"/>
          <w:lang w:eastAsia="pl-PL"/>
        </w:rPr>
      </w:pPr>
    </w:p>
    <w:p w:rsidR="009A2A5E" w:rsidRPr="007F5637" w:rsidRDefault="009A2A5E" w:rsidP="009A2A5E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>
        <w:rPr>
          <w:b/>
          <w:color w:val="000000"/>
          <w:sz w:val="24"/>
          <w:szCs w:val="24"/>
          <w:u w:val="single"/>
        </w:rPr>
        <w:t xml:space="preserve"> 4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 xml:space="preserve">Proszę o podanie informacji gdzie ( w którym miejscu) Zamawiający dysponuje kuchnią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 xml:space="preserve">a gdzie pomieszczeniem " </w:t>
      </w:r>
      <w:proofErr w:type="spellStart"/>
      <w:r w:rsidRPr="007F5637">
        <w:rPr>
          <w:sz w:val="24"/>
          <w:szCs w:val="24"/>
          <w:lang w:eastAsia="pl-PL"/>
        </w:rPr>
        <w:t>Wydawki</w:t>
      </w:r>
      <w:proofErr w:type="spellEnd"/>
      <w:r w:rsidRPr="007F5637">
        <w:rPr>
          <w:sz w:val="24"/>
          <w:szCs w:val="24"/>
          <w:lang w:eastAsia="pl-PL"/>
        </w:rPr>
        <w:t xml:space="preserve">" - patrz pkt 2.2 regulaminu " Łączna powierzchnia kuchni i </w:t>
      </w:r>
      <w:proofErr w:type="spellStart"/>
      <w:r w:rsidRPr="007F5637">
        <w:rPr>
          <w:sz w:val="24"/>
          <w:szCs w:val="24"/>
          <w:lang w:eastAsia="pl-PL"/>
        </w:rPr>
        <w:t>wydawki</w:t>
      </w:r>
      <w:proofErr w:type="spellEnd"/>
      <w:r w:rsidRPr="007F5637">
        <w:rPr>
          <w:sz w:val="24"/>
          <w:szCs w:val="24"/>
          <w:lang w:eastAsia="pl-PL"/>
        </w:rPr>
        <w:t xml:space="preserve"> wynosi 44,55 m2? prosimy o dołączenie do regulaminu planu sytuacyjnego pomieszczeń lub oczekujemy pokazania tych pomieszczeń podczas wizji lokalnej.</w:t>
      </w:r>
    </w:p>
    <w:p w:rsidR="007F5637" w:rsidRDefault="007F5637" w:rsidP="007F5637">
      <w:pPr>
        <w:suppressAutoHyphens w:val="0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 </w:t>
      </w:r>
    </w:p>
    <w:p w:rsidR="00820D81" w:rsidRDefault="00820D81" w:rsidP="00820D81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</w:t>
      </w:r>
      <w:r>
        <w:rPr>
          <w:b/>
          <w:sz w:val="24"/>
          <w:szCs w:val="24"/>
          <w:u w:val="single"/>
          <w:lang w:eastAsia="pl-PL"/>
        </w:rPr>
        <w:t xml:space="preserve"> 4</w:t>
      </w:r>
    </w:p>
    <w:p w:rsidR="00820D81" w:rsidRDefault="00D47FCB" w:rsidP="00F20AE8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zaprasza do przeprowadzenia wizji lokalnej po uprzednim telefonicznym uzgodnieniu terminu z Dyrekcją Szkoły. Osobą upoważniona do kontaktowania się </w:t>
      </w:r>
      <w:r w:rsidR="00F84992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Wykonawcami jest p. Włodzimierz </w:t>
      </w:r>
      <w:proofErr w:type="spellStart"/>
      <w:r>
        <w:rPr>
          <w:sz w:val="24"/>
          <w:szCs w:val="24"/>
          <w:lang w:eastAsia="pl-PL"/>
        </w:rPr>
        <w:t>Sidorow</w:t>
      </w:r>
      <w:proofErr w:type="spellEnd"/>
      <w:r>
        <w:rPr>
          <w:sz w:val="24"/>
          <w:szCs w:val="24"/>
          <w:lang w:eastAsia="pl-PL"/>
        </w:rPr>
        <w:t xml:space="preserve"> – tel. 32 455 23 58 </w:t>
      </w:r>
    </w:p>
    <w:p w:rsidR="007146D4" w:rsidRPr="007F5637" w:rsidRDefault="007146D4" w:rsidP="007F5637">
      <w:pPr>
        <w:suppressAutoHyphens w:val="0"/>
        <w:rPr>
          <w:sz w:val="24"/>
          <w:szCs w:val="24"/>
          <w:lang w:eastAsia="pl-PL"/>
        </w:rPr>
      </w:pPr>
    </w:p>
    <w:p w:rsidR="009A2A5E" w:rsidRPr="007F5637" w:rsidRDefault="009A2A5E" w:rsidP="009A2A5E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>
        <w:rPr>
          <w:b/>
          <w:color w:val="000000"/>
          <w:sz w:val="24"/>
          <w:szCs w:val="24"/>
          <w:u w:val="single"/>
        </w:rPr>
        <w:t xml:space="preserve"> 5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 xml:space="preserve">W opisie przedmiotu zamówienia Zamawiający wymaga zawarcia w dekadowym jadłospisie kompotu, jaka powinna być jego ilość? oraz proszę o potwierdzenie że w jadłospisie nie może być innego napoju </w:t>
      </w:r>
      <w:proofErr w:type="spellStart"/>
      <w:r w:rsidRPr="007F5637">
        <w:rPr>
          <w:sz w:val="24"/>
          <w:szCs w:val="24"/>
          <w:lang w:eastAsia="pl-PL"/>
        </w:rPr>
        <w:t>np</w:t>
      </w:r>
      <w:proofErr w:type="spellEnd"/>
      <w:r w:rsidRPr="007F5637">
        <w:rPr>
          <w:sz w:val="24"/>
          <w:szCs w:val="24"/>
          <w:lang w:eastAsia="pl-PL"/>
        </w:rPr>
        <w:t xml:space="preserve"> herbaty. </w:t>
      </w:r>
    </w:p>
    <w:p w:rsidR="007F5637" w:rsidRDefault="007F5637" w:rsidP="007F5637">
      <w:pPr>
        <w:suppressAutoHyphens w:val="0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> </w:t>
      </w:r>
    </w:p>
    <w:p w:rsidR="00820D81" w:rsidRDefault="00820D81" w:rsidP="00820D81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</w:t>
      </w:r>
      <w:r>
        <w:rPr>
          <w:b/>
          <w:sz w:val="24"/>
          <w:szCs w:val="24"/>
          <w:u w:val="single"/>
          <w:lang w:eastAsia="pl-PL"/>
        </w:rPr>
        <w:t xml:space="preserve"> 5</w:t>
      </w:r>
    </w:p>
    <w:p w:rsidR="00820D81" w:rsidRDefault="0004700C" w:rsidP="0004700C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Minimalna ilość kompotu to 250 ml/ucznia. Zamawiający wyraża zgodę na zaproponowanie innego napoju do posiłku jednakże zgodnie z wytycznymi zawartymi w załącznikach </w:t>
      </w:r>
      <w:r w:rsidR="00EA752A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 nazwie Opis grup produktów oraz Zalecenia szczegółowe dla surowców.</w:t>
      </w:r>
    </w:p>
    <w:p w:rsidR="00F20AE8" w:rsidRPr="007F5637" w:rsidRDefault="00F20AE8" w:rsidP="007F5637">
      <w:pPr>
        <w:suppressAutoHyphens w:val="0"/>
        <w:rPr>
          <w:sz w:val="24"/>
          <w:szCs w:val="24"/>
          <w:lang w:eastAsia="pl-PL"/>
        </w:rPr>
      </w:pPr>
    </w:p>
    <w:p w:rsidR="009A2A5E" w:rsidRPr="007F5637" w:rsidRDefault="009A2A5E" w:rsidP="009A2A5E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7F5637">
        <w:rPr>
          <w:b/>
          <w:color w:val="000000"/>
          <w:sz w:val="24"/>
          <w:szCs w:val="24"/>
          <w:u w:val="single"/>
        </w:rPr>
        <w:t>Pytanie</w:t>
      </w:r>
      <w:r>
        <w:rPr>
          <w:b/>
          <w:color w:val="000000"/>
          <w:sz w:val="24"/>
          <w:szCs w:val="24"/>
          <w:u w:val="single"/>
        </w:rPr>
        <w:t xml:space="preserve"> 6</w:t>
      </w:r>
    </w:p>
    <w:p w:rsidR="007F5637" w:rsidRPr="007F5637" w:rsidRDefault="007F5637" w:rsidP="00F20AE8">
      <w:pPr>
        <w:suppressAutoHyphens w:val="0"/>
        <w:jc w:val="both"/>
        <w:rPr>
          <w:sz w:val="24"/>
          <w:szCs w:val="24"/>
          <w:lang w:eastAsia="pl-PL"/>
        </w:rPr>
      </w:pPr>
      <w:r w:rsidRPr="007F5637">
        <w:rPr>
          <w:sz w:val="24"/>
          <w:szCs w:val="24"/>
          <w:lang w:eastAsia="pl-PL"/>
        </w:rPr>
        <w:t xml:space="preserve">Czy Zamawiający będzie uzupełniał treść ogłoszonego regulaminu o stosowane przez Zamawiającego standardy w zakresie powierzania danych osobowych dając oferentom pewność, że Zamawiający dysponuje odpowiednimi środkami technicznymi </w:t>
      </w:r>
      <w:r w:rsidR="00F84992">
        <w:rPr>
          <w:sz w:val="24"/>
          <w:szCs w:val="24"/>
          <w:lang w:eastAsia="pl-PL"/>
        </w:rPr>
        <w:br/>
      </w:r>
      <w:r w:rsidRPr="007F5637">
        <w:rPr>
          <w:sz w:val="24"/>
          <w:szCs w:val="24"/>
          <w:lang w:eastAsia="pl-PL"/>
        </w:rPr>
        <w:t>i organizacyjnymi służącymi do bezpiecznego przetwarzania danych osobowych oferenta? Prosimy o określenie przedmiotu, czasu trwania przetwarzania, charakteru i celu przetwarzania oraz obowiązki i prawa administratora zgodnie z art 28 ustawy o  RODO. </w:t>
      </w:r>
    </w:p>
    <w:p w:rsidR="006D2628" w:rsidRDefault="006D2628">
      <w:pPr>
        <w:rPr>
          <w:sz w:val="24"/>
          <w:szCs w:val="24"/>
        </w:rPr>
      </w:pPr>
    </w:p>
    <w:p w:rsidR="00820D81" w:rsidRDefault="00820D81" w:rsidP="00820D81">
      <w:pPr>
        <w:suppressAutoHyphens w:val="0"/>
        <w:rPr>
          <w:b/>
          <w:sz w:val="24"/>
          <w:szCs w:val="24"/>
          <w:u w:val="single"/>
          <w:lang w:eastAsia="pl-PL"/>
        </w:rPr>
      </w:pPr>
      <w:r w:rsidRPr="009A2A5E">
        <w:rPr>
          <w:b/>
          <w:sz w:val="24"/>
          <w:szCs w:val="24"/>
          <w:u w:val="single"/>
          <w:lang w:eastAsia="pl-PL"/>
        </w:rPr>
        <w:t>Odpowiedź na pytanie</w:t>
      </w:r>
      <w:r>
        <w:rPr>
          <w:b/>
          <w:sz w:val="24"/>
          <w:szCs w:val="24"/>
          <w:u w:val="single"/>
          <w:lang w:eastAsia="pl-PL"/>
        </w:rPr>
        <w:t xml:space="preserve"> 6</w:t>
      </w:r>
    </w:p>
    <w:p w:rsidR="00820D81" w:rsidRPr="007F5637" w:rsidRDefault="000D1051" w:rsidP="00F1323A">
      <w:pPr>
        <w:spacing w:line="276" w:lineRule="auto"/>
        <w:jc w:val="both"/>
        <w:rPr>
          <w:sz w:val="24"/>
          <w:szCs w:val="24"/>
        </w:rPr>
      </w:pPr>
      <w:r w:rsidRPr="000D1051">
        <w:rPr>
          <w:sz w:val="24"/>
          <w:szCs w:val="24"/>
        </w:rPr>
        <w:t xml:space="preserve">Zamawiający nie widzi konieczności </w:t>
      </w:r>
      <w:r w:rsidR="00855480">
        <w:rPr>
          <w:sz w:val="24"/>
          <w:szCs w:val="24"/>
        </w:rPr>
        <w:t xml:space="preserve">stosowania art. 28 Rozporządzenia Parlamentu Europejskiego i Rady (UE) 2016/679 z dnia 27 kwietnia 2016r. w sprawie ochrony osób fizycznych w związku z przetwarzaniem danych osobowych i w sprawie swobodnego przepływu takich danych zwanej </w:t>
      </w:r>
      <w:r w:rsidR="002A298F">
        <w:rPr>
          <w:sz w:val="24"/>
          <w:szCs w:val="24"/>
        </w:rPr>
        <w:t xml:space="preserve">dalej </w:t>
      </w:r>
      <w:r w:rsidR="00855480">
        <w:rPr>
          <w:sz w:val="24"/>
          <w:szCs w:val="24"/>
        </w:rPr>
        <w:t>RODO</w:t>
      </w:r>
      <w:r w:rsidRPr="000D1051">
        <w:rPr>
          <w:sz w:val="24"/>
          <w:szCs w:val="24"/>
        </w:rPr>
        <w:t xml:space="preserve">, ponieważ </w:t>
      </w:r>
      <w:r w:rsidR="00047DD3">
        <w:rPr>
          <w:sz w:val="24"/>
          <w:szCs w:val="24"/>
        </w:rPr>
        <w:t xml:space="preserve">zgodnie z </w:t>
      </w:r>
      <w:r w:rsidR="002A298F">
        <w:rPr>
          <w:sz w:val="24"/>
          <w:szCs w:val="24"/>
        </w:rPr>
        <w:t xml:space="preserve">motywem 14 preambuły RODO „… Niniejsze rozporządzenie nie dotyczy przetwarzania danych osobowych dotyczących osób prawnych, w szczególności przedsiębiorstw będących </w:t>
      </w:r>
      <w:r w:rsidR="002A298F" w:rsidRPr="00B83E82">
        <w:rPr>
          <w:b/>
          <w:sz w:val="24"/>
          <w:szCs w:val="24"/>
        </w:rPr>
        <w:t>osobami prawnymi</w:t>
      </w:r>
      <w:r w:rsidR="002A298F">
        <w:rPr>
          <w:sz w:val="24"/>
          <w:szCs w:val="24"/>
        </w:rPr>
        <w:t>, w tym danych o firmie i formie prawnej oraz danych kontaktowych osoby prawnej.”</w:t>
      </w:r>
    </w:p>
    <w:sectPr w:rsidR="00820D81" w:rsidRPr="007F5637" w:rsidSect="00E56C2E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9A" w:rsidRDefault="00EC389A" w:rsidP="00E56C2E">
      <w:r>
        <w:separator/>
      </w:r>
    </w:p>
  </w:endnote>
  <w:endnote w:type="continuationSeparator" w:id="0">
    <w:p w:rsidR="00EC389A" w:rsidRDefault="00EC389A" w:rsidP="00E5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84357"/>
      <w:docPartObj>
        <w:docPartGallery w:val="Page Numbers (Bottom of Page)"/>
        <w:docPartUnique/>
      </w:docPartObj>
    </w:sdtPr>
    <w:sdtEndPr/>
    <w:sdtContent>
      <w:p w:rsidR="00E56C2E" w:rsidRDefault="00E56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85">
          <w:rPr>
            <w:noProof/>
          </w:rPr>
          <w:t>1</w:t>
        </w:r>
        <w:r>
          <w:fldChar w:fldCharType="end"/>
        </w:r>
      </w:p>
    </w:sdtContent>
  </w:sdt>
  <w:p w:rsidR="00E56C2E" w:rsidRDefault="00E56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9A" w:rsidRDefault="00EC389A" w:rsidP="00E56C2E">
      <w:r>
        <w:separator/>
      </w:r>
    </w:p>
  </w:footnote>
  <w:footnote w:type="continuationSeparator" w:id="0">
    <w:p w:rsidR="00EC389A" w:rsidRDefault="00EC389A" w:rsidP="00E5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74383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  <w:b/>
      </w:rPr>
    </w:lvl>
    <w:lvl w:ilvl="2">
      <w:start w:val="2"/>
      <w:numFmt w:val="decimal"/>
      <w:lvlText w:val="%3.3"/>
      <w:lvlJc w:val="left"/>
      <w:pPr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1">
    <w:nsid w:val="00000007"/>
    <w:multiLevelType w:val="multilevel"/>
    <w:tmpl w:val="B8F63C1C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113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88D39BA"/>
    <w:multiLevelType w:val="multilevel"/>
    <w:tmpl w:val="C0EC9848"/>
    <w:lvl w:ilvl="0">
      <w:start w:val="1"/>
      <w:numFmt w:val="decimal"/>
      <w:pStyle w:val="Nagwek5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8B7477"/>
    <w:multiLevelType w:val="hybridMultilevel"/>
    <w:tmpl w:val="72AEDD4C"/>
    <w:lvl w:ilvl="0" w:tplc="4A0ADE20">
      <w:start w:val="1"/>
      <w:numFmt w:val="decimal"/>
      <w:pStyle w:val="Spis210"/>
      <w:lvlText w:val="2.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A53884"/>
    <w:multiLevelType w:val="hybridMultilevel"/>
    <w:tmpl w:val="9708770E"/>
    <w:lvl w:ilvl="0" w:tplc="D89ED3F2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C7184"/>
    <w:multiLevelType w:val="multilevel"/>
    <w:tmpl w:val="E3E43FC4"/>
    <w:lvl w:ilvl="0">
      <w:start w:val="1"/>
      <w:numFmt w:val="decimal"/>
      <w:pStyle w:val="Spis21"/>
      <w:lvlText w:val="%1."/>
      <w:lvlJc w:val="left"/>
      <w:pPr>
        <w:ind w:left="108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B9D325C"/>
    <w:multiLevelType w:val="hybridMultilevel"/>
    <w:tmpl w:val="C7442AE0"/>
    <w:lvl w:ilvl="0" w:tplc="1C0EAD38">
      <w:start w:val="1"/>
      <w:numFmt w:val="decimal"/>
      <w:pStyle w:val="Spis1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E6B72"/>
    <w:multiLevelType w:val="hybridMultilevel"/>
    <w:tmpl w:val="83388130"/>
    <w:lvl w:ilvl="0" w:tplc="81FE82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Spis1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37"/>
    <w:rsid w:val="00000D6F"/>
    <w:rsid w:val="0004700C"/>
    <w:rsid w:val="00047DD3"/>
    <w:rsid w:val="00086469"/>
    <w:rsid w:val="000B54AF"/>
    <w:rsid w:val="000D1051"/>
    <w:rsid w:val="002A298F"/>
    <w:rsid w:val="002D71C3"/>
    <w:rsid w:val="0033484B"/>
    <w:rsid w:val="00334F55"/>
    <w:rsid w:val="00367155"/>
    <w:rsid w:val="003D2AAA"/>
    <w:rsid w:val="003E10B5"/>
    <w:rsid w:val="00464185"/>
    <w:rsid w:val="00482258"/>
    <w:rsid w:val="004D38AF"/>
    <w:rsid w:val="004F0C20"/>
    <w:rsid w:val="006374B8"/>
    <w:rsid w:val="006D2628"/>
    <w:rsid w:val="007146D4"/>
    <w:rsid w:val="00786F27"/>
    <w:rsid w:val="007F5637"/>
    <w:rsid w:val="00820D81"/>
    <w:rsid w:val="008367E6"/>
    <w:rsid w:val="00855480"/>
    <w:rsid w:val="009A2A5E"/>
    <w:rsid w:val="009B5E0C"/>
    <w:rsid w:val="009D07E7"/>
    <w:rsid w:val="00B43325"/>
    <w:rsid w:val="00B83E82"/>
    <w:rsid w:val="00CA5445"/>
    <w:rsid w:val="00D47FCB"/>
    <w:rsid w:val="00E56C2E"/>
    <w:rsid w:val="00EA752A"/>
    <w:rsid w:val="00EC389A"/>
    <w:rsid w:val="00F1323A"/>
    <w:rsid w:val="00F20AE8"/>
    <w:rsid w:val="00F667D1"/>
    <w:rsid w:val="00F700D0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55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rsid w:val="0033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pis I"/>
    <w:basedOn w:val="Nagwek1"/>
    <w:next w:val="Normalny"/>
    <w:link w:val="Nagwek2Znak1"/>
    <w:uiPriority w:val="99"/>
    <w:qFormat/>
    <w:rsid w:val="00334F55"/>
    <w:pPr>
      <w:keepLines w:val="0"/>
      <w:tabs>
        <w:tab w:val="num" w:pos="360"/>
      </w:tabs>
      <w:spacing w:before="240" w:after="60"/>
      <w:ind w:left="360" w:hanging="360"/>
      <w:outlineLvl w:val="1"/>
    </w:pPr>
    <w:rPr>
      <w:rFonts w:ascii="Cambria" w:eastAsia="Times New Roman" w:hAnsi="Cambria" w:cs="Cambria"/>
      <w:color w:val="auto"/>
      <w:kern w:val="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34F55"/>
    <w:pPr>
      <w:keepNext/>
      <w:keepLines/>
      <w:numPr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ypunktowanieZnakbbtszaroTekstpodstawowyZnakZnakTekstpodstawowyZnakZnakZnakZnakZnakZnakTekstpodstawowyZnakZnakZnakZnakZnakTekstpodstawowyZnakZnakZnakZnakZnakZnakZnakZnakb1blockstyle">
    <w:name w:val="Tekst podstawowy.wypunktowanie.Znak.b.bt.szaro.Tekst podstawowy Znak Znak.Tekst podstawowy Znak Znak Znak Znak Znak Znak.Tekst podstawowy Znak Znak Znak Znak Znak.Tekst podstawowy Znak Znak Znak Znak Znak Znak Znak Znak.b1.block style"/>
    <w:basedOn w:val="Normalny"/>
    <w:uiPriority w:val="99"/>
    <w:qFormat/>
    <w:rsid w:val="00334F55"/>
    <w:pPr>
      <w:widowControl w:val="0"/>
      <w:spacing w:after="120"/>
      <w:jc w:val="both"/>
    </w:pPr>
    <w:rPr>
      <w:b/>
      <w:bCs/>
      <w:sz w:val="24"/>
      <w:szCs w:val="24"/>
    </w:rPr>
  </w:style>
  <w:style w:type="character" w:customStyle="1" w:styleId="highlighthighlightactive">
    <w:name w:val="highlight highlightactive"/>
    <w:basedOn w:val="Domylnaczcionkaakapitu"/>
    <w:uiPriority w:val="99"/>
    <w:qFormat/>
    <w:rsid w:val="00334F55"/>
  </w:style>
  <w:style w:type="paragraph" w:customStyle="1" w:styleId="Akapitzlist1">
    <w:name w:val="Akapit z listą1"/>
    <w:basedOn w:val="Normalny"/>
    <w:uiPriority w:val="99"/>
    <w:qFormat/>
    <w:rsid w:val="00334F5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p0">
    <w:name w:val="p0"/>
    <w:basedOn w:val="Normalny"/>
    <w:uiPriority w:val="99"/>
    <w:qFormat/>
    <w:rsid w:val="00334F55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334F5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customStyle="1" w:styleId="Spis1">
    <w:name w:val="Spis 1"/>
    <w:basedOn w:val="Nagwek5"/>
    <w:link w:val="Spis1Znak"/>
    <w:qFormat/>
    <w:rsid w:val="00334F55"/>
    <w:pPr>
      <w:keepLines w:val="0"/>
      <w:numPr>
        <w:numId w:val="13"/>
      </w:numPr>
      <w:spacing w:before="240" w:after="60"/>
      <w:ind w:left="567" w:hanging="207"/>
    </w:pPr>
    <w:rPr>
      <w:rFonts w:cs="Cambria"/>
      <w:b/>
      <w:bCs/>
      <w:color w:val="auto"/>
      <w:kern w:val="1"/>
      <w:sz w:val="24"/>
      <w:szCs w:val="24"/>
    </w:rPr>
  </w:style>
  <w:style w:type="character" w:customStyle="1" w:styleId="Spis1Znak">
    <w:name w:val="Spis 1 Znak"/>
    <w:basedOn w:val="Nagwek5Znak"/>
    <w:link w:val="Spis1"/>
    <w:rsid w:val="00334F55"/>
    <w:rPr>
      <w:rFonts w:asciiTheme="majorHAnsi" w:eastAsiaTheme="majorEastAsia" w:hAnsiTheme="majorHAnsi" w:cs="Cambria"/>
      <w:b/>
      <w:bCs/>
      <w:color w:val="243F60" w:themeColor="accent1" w:themeShade="7F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4F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Spis11">
    <w:name w:val="Spis 1.1"/>
    <w:basedOn w:val="Bezodstpw"/>
    <w:link w:val="Spis11Znak"/>
    <w:qFormat/>
    <w:rsid w:val="00334F55"/>
    <w:pPr>
      <w:keepNext/>
      <w:numPr>
        <w:ilvl w:val="1"/>
        <w:numId w:val="3"/>
      </w:numPr>
      <w:tabs>
        <w:tab w:val="num" w:pos="360"/>
      </w:tabs>
      <w:suppressAutoHyphens/>
      <w:spacing w:before="240" w:after="60" w:line="360" w:lineRule="auto"/>
      <w:ind w:left="360"/>
      <w:jc w:val="both"/>
      <w:outlineLvl w:val="1"/>
    </w:pPr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character" w:customStyle="1" w:styleId="Spis11Znak">
    <w:name w:val="Spis 1.1 Znak"/>
    <w:basedOn w:val="Domylnaczcionkaakapitu"/>
    <w:link w:val="Spis11"/>
    <w:qFormat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styleId="Bezodstpw">
    <w:name w:val="No Spacing"/>
    <w:uiPriority w:val="1"/>
    <w:rsid w:val="00334F55"/>
  </w:style>
  <w:style w:type="paragraph" w:customStyle="1" w:styleId="Spis21">
    <w:name w:val="Spis 2.1"/>
    <w:basedOn w:val="Spis11"/>
    <w:link w:val="Spis21Znak"/>
    <w:qFormat/>
    <w:rsid w:val="00334F55"/>
    <w:pPr>
      <w:numPr>
        <w:ilvl w:val="0"/>
        <w:numId w:val="14"/>
      </w:numPr>
    </w:pPr>
  </w:style>
  <w:style w:type="character" w:customStyle="1" w:styleId="Spis21Znak">
    <w:name w:val="Spis 2.1 Znak"/>
    <w:basedOn w:val="Spis11Znak"/>
    <w:link w:val="Spis2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210">
    <w:name w:val="Spis 2.1.0"/>
    <w:basedOn w:val="Spis21"/>
    <w:link w:val="Spis210Znak"/>
    <w:qFormat/>
    <w:rsid w:val="00334F55"/>
    <w:pPr>
      <w:numPr>
        <w:numId w:val="15"/>
      </w:numPr>
      <w:ind w:left="1080"/>
    </w:pPr>
  </w:style>
  <w:style w:type="character" w:customStyle="1" w:styleId="Spis210Znak">
    <w:name w:val="Spis 2.1.0 Znak"/>
    <w:basedOn w:val="Spis21Znak"/>
    <w:link w:val="Spis210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41">
    <w:name w:val="Spis 4.1"/>
    <w:basedOn w:val="Spis21"/>
    <w:link w:val="Spis41Znak"/>
    <w:qFormat/>
    <w:rsid w:val="00334F55"/>
    <w:pPr>
      <w:numPr>
        <w:numId w:val="0"/>
      </w:numPr>
      <w:ind w:left="1080" w:hanging="360"/>
    </w:pPr>
  </w:style>
  <w:style w:type="character" w:customStyle="1" w:styleId="Spis41Znak">
    <w:name w:val="Spis 4.1 Znak"/>
    <w:basedOn w:val="Spis21Znak"/>
    <w:link w:val="Spis4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1nowy">
    <w:name w:val="Spis 1 nowy"/>
    <w:basedOn w:val="Spis1"/>
    <w:link w:val="Spis1nowyZnak"/>
    <w:qFormat/>
    <w:rsid w:val="00334F55"/>
    <w:pPr>
      <w:numPr>
        <w:numId w:val="0"/>
      </w:numPr>
      <w:ind w:left="567" w:hanging="207"/>
    </w:pPr>
  </w:style>
  <w:style w:type="character" w:customStyle="1" w:styleId="Spis1nowyZnak">
    <w:name w:val="Spis 1 nowy Znak"/>
    <w:basedOn w:val="Spis1Znak"/>
    <w:link w:val="Spis1nowy"/>
    <w:rsid w:val="00334F55"/>
    <w:rPr>
      <w:rFonts w:asciiTheme="majorHAnsi" w:eastAsiaTheme="majorEastAsia" w:hAnsiTheme="majorHAnsi" w:cs="Cambria"/>
      <w:b/>
      <w:bCs/>
      <w:color w:val="243F60" w:themeColor="accent1" w:themeShade="7F"/>
      <w:kern w:val="1"/>
      <w:sz w:val="24"/>
      <w:szCs w:val="24"/>
      <w:lang w:eastAsia="ar-SA"/>
    </w:rPr>
  </w:style>
  <w:style w:type="paragraph" w:customStyle="1" w:styleId="Spis261">
    <w:name w:val="Spis 2.6.1"/>
    <w:basedOn w:val="Spis210"/>
    <w:link w:val="Spis261Znak"/>
    <w:qFormat/>
    <w:rsid w:val="00334F55"/>
    <w:pPr>
      <w:numPr>
        <w:numId w:val="0"/>
      </w:numPr>
      <w:ind w:left="1080" w:hanging="360"/>
    </w:pPr>
  </w:style>
  <w:style w:type="character" w:customStyle="1" w:styleId="Spis261Znak">
    <w:name w:val="Spis 2.6.1 Znak"/>
    <w:basedOn w:val="Spis210Znak"/>
    <w:link w:val="Spis26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wykresy">
    <w:name w:val="wykresy"/>
    <w:basedOn w:val="Legenda"/>
    <w:link w:val="wykresyZnak"/>
    <w:qFormat/>
    <w:rsid w:val="00334F55"/>
    <w:pPr>
      <w:spacing w:before="100" w:beforeAutospacing="1" w:after="0" w:line="360" w:lineRule="auto"/>
    </w:pPr>
    <w:rPr>
      <w:rFonts w:asciiTheme="majorHAnsi" w:hAnsiTheme="majorHAnsi"/>
    </w:rPr>
  </w:style>
  <w:style w:type="character" w:customStyle="1" w:styleId="wykresyZnak">
    <w:name w:val="wykresy Znak"/>
    <w:basedOn w:val="LegendaZnak"/>
    <w:link w:val="wykresy"/>
    <w:rsid w:val="00334F55"/>
    <w:rPr>
      <w:rFonts w:asciiTheme="majorHAnsi" w:hAnsiTheme="majorHAnsi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link w:val="LegendaZnak"/>
    <w:uiPriority w:val="99"/>
    <w:qFormat/>
    <w:rsid w:val="00334F55"/>
    <w:pPr>
      <w:spacing w:before="120" w:after="120"/>
    </w:pPr>
    <w:rPr>
      <w:b/>
      <w:bCs/>
    </w:rPr>
  </w:style>
  <w:style w:type="paragraph" w:customStyle="1" w:styleId="Tabela">
    <w:name w:val="Tabela"/>
    <w:basedOn w:val="Legenda"/>
    <w:link w:val="TabelaZnak"/>
    <w:qFormat/>
    <w:rsid w:val="00334F55"/>
    <w:pPr>
      <w:ind w:left="851" w:hanging="851"/>
    </w:pPr>
    <w:rPr>
      <w:rFonts w:asciiTheme="majorHAnsi" w:hAnsiTheme="majorHAnsi" w:cs="Cambria"/>
    </w:rPr>
  </w:style>
  <w:style w:type="character" w:customStyle="1" w:styleId="TabelaZnak">
    <w:name w:val="Tabela Znak"/>
    <w:basedOn w:val="LegendaZnak"/>
    <w:link w:val="Tabela"/>
    <w:qFormat/>
    <w:rsid w:val="00334F55"/>
    <w:rPr>
      <w:rFonts w:asciiTheme="majorHAnsi" w:hAnsiTheme="majorHAnsi" w:cs="Cambria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334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2Znak1">
    <w:name w:val="Nagłówek 2 Znak1"/>
    <w:aliases w:val="Spis I Znak"/>
    <w:basedOn w:val="Domylnaczcionkaakapitu"/>
    <w:link w:val="Nagwek2"/>
    <w:uiPriority w:val="99"/>
    <w:locked/>
    <w:rsid w:val="00334F55"/>
    <w:rPr>
      <w:rFonts w:ascii="Cambria" w:hAnsi="Cambria" w:cs="Cambria"/>
      <w:b/>
      <w:bCs/>
      <w:kern w:val="1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3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qFormat/>
    <w:rsid w:val="00334F55"/>
    <w:pPr>
      <w:spacing w:before="360"/>
    </w:pPr>
    <w:rPr>
      <w:rFonts w:ascii="Cambria" w:hAnsi="Cambria" w:cs="Cambria"/>
      <w:b/>
      <w:bCs/>
      <w:cap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qFormat/>
    <w:rsid w:val="00334F55"/>
    <w:pPr>
      <w:tabs>
        <w:tab w:val="left" w:pos="600"/>
        <w:tab w:val="right" w:leader="dot" w:pos="9061"/>
      </w:tabs>
      <w:spacing w:before="240"/>
      <w:ind w:left="567" w:hanging="567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334F55"/>
    <w:pPr>
      <w:ind w:left="200"/>
    </w:pPr>
  </w:style>
  <w:style w:type="character" w:customStyle="1" w:styleId="LegendaZnak">
    <w:name w:val="Legenda Znak"/>
    <w:basedOn w:val="Domylnaczcionkaakapitu"/>
    <w:link w:val="Legenda"/>
    <w:uiPriority w:val="99"/>
    <w:qFormat/>
    <w:rsid w:val="00334F55"/>
    <w:rPr>
      <w:b/>
      <w:bCs/>
      <w:sz w:val="20"/>
      <w:szCs w:val="20"/>
      <w:lang w:eastAsia="ar-SA"/>
    </w:rPr>
  </w:style>
  <w:style w:type="character" w:styleId="Pogrubienie">
    <w:name w:val="Strong"/>
    <w:aliases w:val="1.5.1"/>
    <w:basedOn w:val="Domylnaczcionkaakapitu"/>
    <w:uiPriority w:val="22"/>
    <w:qFormat/>
    <w:rsid w:val="00334F55"/>
    <w:rPr>
      <w:rFonts w:ascii="Cambria" w:hAnsi="Cambria" w:cs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334F55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34F5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Wyrnieniedelikatne">
    <w:name w:val="Subtle Emphasis"/>
    <w:aliases w:val="2.6.1"/>
    <w:basedOn w:val="Domylnaczcionkaakapitu"/>
    <w:uiPriority w:val="99"/>
    <w:qFormat/>
    <w:rsid w:val="00334F55"/>
    <w:rPr>
      <w:rFonts w:ascii="Cambria" w:hAnsi="Cambria" w:cs="Cambria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34F55"/>
    <w:pPr>
      <w:suppressAutoHyphens w:val="0"/>
      <w:spacing w:line="276" w:lineRule="auto"/>
      <w:outlineLvl w:val="9"/>
    </w:pPr>
    <w:rPr>
      <w:rFonts w:ascii="Cambria" w:eastAsia="Times New Roman" w:hAnsi="Cambria" w:cs="Cambria"/>
      <w:color w:val="365F9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2E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6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C2E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55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rsid w:val="0033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pis I"/>
    <w:basedOn w:val="Nagwek1"/>
    <w:next w:val="Normalny"/>
    <w:link w:val="Nagwek2Znak1"/>
    <w:uiPriority w:val="99"/>
    <w:qFormat/>
    <w:rsid w:val="00334F55"/>
    <w:pPr>
      <w:keepLines w:val="0"/>
      <w:tabs>
        <w:tab w:val="num" w:pos="360"/>
      </w:tabs>
      <w:spacing w:before="240" w:after="60"/>
      <w:ind w:left="360" w:hanging="360"/>
      <w:outlineLvl w:val="1"/>
    </w:pPr>
    <w:rPr>
      <w:rFonts w:ascii="Cambria" w:eastAsia="Times New Roman" w:hAnsi="Cambria" w:cs="Cambria"/>
      <w:color w:val="auto"/>
      <w:kern w:val="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34F55"/>
    <w:pPr>
      <w:keepNext/>
      <w:keepLines/>
      <w:numPr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ypunktowanieZnakbbtszaroTekstpodstawowyZnakZnakTekstpodstawowyZnakZnakZnakZnakZnakZnakTekstpodstawowyZnakZnakZnakZnakZnakTekstpodstawowyZnakZnakZnakZnakZnakZnakZnakZnakb1blockstyle">
    <w:name w:val="Tekst podstawowy.wypunktowanie.Znak.b.bt.szaro.Tekst podstawowy Znak Znak.Tekst podstawowy Znak Znak Znak Znak Znak Znak.Tekst podstawowy Znak Znak Znak Znak Znak.Tekst podstawowy Znak Znak Znak Znak Znak Znak Znak Znak.b1.block style"/>
    <w:basedOn w:val="Normalny"/>
    <w:uiPriority w:val="99"/>
    <w:qFormat/>
    <w:rsid w:val="00334F55"/>
    <w:pPr>
      <w:widowControl w:val="0"/>
      <w:spacing w:after="120"/>
      <w:jc w:val="both"/>
    </w:pPr>
    <w:rPr>
      <w:b/>
      <w:bCs/>
      <w:sz w:val="24"/>
      <w:szCs w:val="24"/>
    </w:rPr>
  </w:style>
  <w:style w:type="character" w:customStyle="1" w:styleId="highlighthighlightactive">
    <w:name w:val="highlight highlightactive"/>
    <w:basedOn w:val="Domylnaczcionkaakapitu"/>
    <w:uiPriority w:val="99"/>
    <w:qFormat/>
    <w:rsid w:val="00334F55"/>
  </w:style>
  <w:style w:type="paragraph" w:customStyle="1" w:styleId="Akapitzlist1">
    <w:name w:val="Akapit z listą1"/>
    <w:basedOn w:val="Normalny"/>
    <w:uiPriority w:val="99"/>
    <w:qFormat/>
    <w:rsid w:val="00334F5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p0">
    <w:name w:val="p0"/>
    <w:basedOn w:val="Normalny"/>
    <w:uiPriority w:val="99"/>
    <w:qFormat/>
    <w:rsid w:val="00334F55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334F5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customStyle="1" w:styleId="Spis1">
    <w:name w:val="Spis 1"/>
    <w:basedOn w:val="Nagwek5"/>
    <w:link w:val="Spis1Znak"/>
    <w:qFormat/>
    <w:rsid w:val="00334F55"/>
    <w:pPr>
      <w:keepLines w:val="0"/>
      <w:numPr>
        <w:numId w:val="13"/>
      </w:numPr>
      <w:spacing w:before="240" w:after="60"/>
      <w:ind w:left="567" w:hanging="207"/>
    </w:pPr>
    <w:rPr>
      <w:rFonts w:cs="Cambria"/>
      <w:b/>
      <w:bCs/>
      <w:color w:val="auto"/>
      <w:kern w:val="1"/>
      <w:sz w:val="24"/>
      <w:szCs w:val="24"/>
    </w:rPr>
  </w:style>
  <w:style w:type="character" w:customStyle="1" w:styleId="Spis1Znak">
    <w:name w:val="Spis 1 Znak"/>
    <w:basedOn w:val="Nagwek5Znak"/>
    <w:link w:val="Spis1"/>
    <w:rsid w:val="00334F55"/>
    <w:rPr>
      <w:rFonts w:asciiTheme="majorHAnsi" w:eastAsiaTheme="majorEastAsia" w:hAnsiTheme="majorHAnsi" w:cs="Cambria"/>
      <w:b/>
      <w:bCs/>
      <w:color w:val="243F60" w:themeColor="accent1" w:themeShade="7F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4F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Spis11">
    <w:name w:val="Spis 1.1"/>
    <w:basedOn w:val="Bezodstpw"/>
    <w:link w:val="Spis11Znak"/>
    <w:qFormat/>
    <w:rsid w:val="00334F55"/>
    <w:pPr>
      <w:keepNext/>
      <w:numPr>
        <w:ilvl w:val="1"/>
        <w:numId w:val="3"/>
      </w:numPr>
      <w:tabs>
        <w:tab w:val="num" w:pos="360"/>
      </w:tabs>
      <w:suppressAutoHyphens/>
      <w:spacing w:before="240" w:after="60" w:line="360" w:lineRule="auto"/>
      <w:ind w:left="360"/>
      <w:jc w:val="both"/>
      <w:outlineLvl w:val="1"/>
    </w:pPr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character" w:customStyle="1" w:styleId="Spis11Znak">
    <w:name w:val="Spis 1.1 Znak"/>
    <w:basedOn w:val="Domylnaczcionkaakapitu"/>
    <w:link w:val="Spis11"/>
    <w:qFormat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styleId="Bezodstpw">
    <w:name w:val="No Spacing"/>
    <w:uiPriority w:val="1"/>
    <w:rsid w:val="00334F55"/>
  </w:style>
  <w:style w:type="paragraph" w:customStyle="1" w:styleId="Spis21">
    <w:name w:val="Spis 2.1"/>
    <w:basedOn w:val="Spis11"/>
    <w:link w:val="Spis21Znak"/>
    <w:qFormat/>
    <w:rsid w:val="00334F55"/>
    <w:pPr>
      <w:numPr>
        <w:ilvl w:val="0"/>
        <w:numId w:val="14"/>
      </w:numPr>
    </w:pPr>
  </w:style>
  <w:style w:type="character" w:customStyle="1" w:styleId="Spis21Znak">
    <w:name w:val="Spis 2.1 Znak"/>
    <w:basedOn w:val="Spis11Znak"/>
    <w:link w:val="Spis2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210">
    <w:name w:val="Spis 2.1.0"/>
    <w:basedOn w:val="Spis21"/>
    <w:link w:val="Spis210Znak"/>
    <w:qFormat/>
    <w:rsid w:val="00334F55"/>
    <w:pPr>
      <w:numPr>
        <w:numId w:val="15"/>
      </w:numPr>
      <w:ind w:left="1080"/>
    </w:pPr>
  </w:style>
  <w:style w:type="character" w:customStyle="1" w:styleId="Spis210Znak">
    <w:name w:val="Spis 2.1.0 Znak"/>
    <w:basedOn w:val="Spis21Znak"/>
    <w:link w:val="Spis210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41">
    <w:name w:val="Spis 4.1"/>
    <w:basedOn w:val="Spis21"/>
    <w:link w:val="Spis41Znak"/>
    <w:qFormat/>
    <w:rsid w:val="00334F55"/>
    <w:pPr>
      <w:numPr>
        <w:numId w:val="0"/>
      </w:numPr>
      <w:ind w:left="1080" w:hanging="360"/>
    </w:pPr>
  </w:style>
  <w:style w:type="character" w:customStyle="1" w:styleId="Spis41Znak">
    <w:name w:val="Spis 4.1 Znak"/>
    <w:basedOn w:val="Spis21Znak"/>
    <w:link w:val="Spis4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Spis1nowy">
    <w:name w:val="Spis 1 nowy"/>
    <w:basedOn w:val="Spis1"/>
    <w:link w:val="Spis1nowyZnak"/>
    <w:qFormat/>
    <w:rsid w:val="00334F55"/>
    <w:pPr>
      <w:numPr>
        <w:numId w:val="0"/>
      </w:numPr>
      <w:ind w:left="567" w:hanging="207"/>
    </w:pPr>
  </w:style>
  <w:style w:type="character" w:customStyle="1" w:styleId="Spis1nowyZnak">
    <w:name w:val="Spis 1 nowy Znak"/>
    <w:basedOn w:val="Spis1Znak"/>
    <w:link w:val="Spis1nowy"/>
    <w:rsid w:val="00334F55"/>
    <w:rPr>
      <w:rFonts w:asciiTheme="majorHAnsi" w:eastAsiaTheme="majorEastAsia" w:hAnsiTheme="majorHAnsi" w:cs="Cambria"/>
      <w:b/>
      <w:bCs/>
      <w:color w:val="243F60" w:themeColor="accent1" w:themeShade="7F"/>
      <w:kern w:val="1"/>
      <w:sz w:val="24"/>
      <w:szCs w:val="24"/>
      <w:lang w:eastAsia="ar-SA"/>
    </w:rPr>
  </w:style>
  <w:style w:type="paragraph" w:customStyle="1" w:styleId="Spis261">
    <w:name w:val="Spis 2.6.1"/>
    <w:basedOn w:val="Spis210"/>
    <w:link w:val="Spis261Znak"/>
    <w:qFormat/>
    <w:rsid w:val="00334F55"/>
    <w:pPr>
      <w:numPr>
        <w:numId w:val="0"/>
      </w:numPr>
      <w:ind w:left="1080" w:hanging="360"/>
    </w:pPr>
  </w:style>
  <w:style w:type="character" w:customStyle="1" w:styleId="Spis261Znak">
    <w:name w:val="Spis 2.6.1 Znak"/>
    <w:basedOn w:val="Spis210Znak"/>
    <w:link w:val="Spis261"/>
    <w:rsid w:val="00334F55"/>
    <w:rPr>
      <w:rFonts w:asciiTheme="majorHAnsi" w:hAnsiTheme="majorHAnsi" w:cs="Cambria"/>
      <w:b/>
      <w:bCs/>
      <w:kern w:val="1"/>
      <w:sz w:val="24"/>
      <w:szCs w:val="24"/>
      <w:lang w:eastAsia="ar-SA"/>
    </w:rPr>
  </w:style>
  <w:style w:type="paragraph" w:customStyle="1" w:styleId="wykresy">
    <w:name w:val="wykresy"/>
    <w:basedOn w:val="Legenda"/>
    <w:link w:val="wykresyZnak"/>
    <w:qFormat/>
    <w:rsid w:val="00334F55"/>
    <w:pPr>
      <w:spacing w:before="100" w:beforeAutospacing="1" w:after="0" w:line="360" w:lineRule="auto"/>
    </w:pPr>
    <w:rPr>
      <w:rFonts w:asciiTheme="majorHAnsi" w:hAnsiTheme="majorHAnsi"/>
    </w:rPr>
  </w:style>
  <w:style w:type="character" w:customStyle="1" w:styleId="wykresyZnak">
    <w:name w:val="wykresy Znak"/>
    <w:basedOn w:val="LegendaZnak"/>
    <w:link w:val="wykresy"/>
    <w:rsid w:val="00334F55"/>
    <w:rPr>
      <w:rFonts w:asciiTheme="majorHAnsi" w:hAnsiTheme="majorHAnsi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link w:val="LegendaZnak"/>
    <w:uiPriority w:val="99"/>
    <w:qFormat/>
    <w:rsid w:val="00334F55"/>
    <w:pPr>
      <w:spacing w:before="120" w:after="120"/>
    </w:pPr>
    <w:rPr>
      <w:b/>
      <w:bCs/>
    </w:rPr>
  </w:style>
  <w:style w:type="paragraph" w:customStyle="1" w:styleId="Tabela">
    <w:name w:val="Tabela"/>
    <w:basedOn w:val="Legenda"/>
    <w:link w:val="TabelaZnak"/>
    <w:qFormat/>
    <w:rsid w:val="00334F55"/>
    <w:pPr>
      <w:ind w:left="851" w:hanging="851"/>
    </w:pPr>
    <w:rPr>
      <w:rFonts w:asciiTheme="majorHAnsi" w:hAnsiTheme="majorHAnsi" w:cs="Cambria"/>
    </w:rPr>
  </w:style>
  <w:style w:type="character" w:customStyle="1" w:styleId="TabelaZnak">
    <w:name w:val="Tabela Znak"/>
    <w:basedOn w:val="LegendaZnak"/>
    <w:link w:val="Tabela"/>
    <w:qFormat/>
    <w:rsid w:val="00334F55"/>
    <w:rPr>
      <w:rFonts w:asciiTheme="majorHAnsi" w:hAnsiTheme="majorHAnsi" w:cs="Cambria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334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2Znak1">
    <w:name w:val="Nagłówek 2 Znak1"/>
    <w:aliases w:val="Spis I Znak"/>
    <w:basedOn w:val="Domylnaczcionkaakapitu"/>
    <w:link w:val="Nagwek2"/>
    <w:uiPriority w:val="99"/>
    <w:locked/>
    <w:rsid w:val="00334F55"/>
    <w:rPr>
      <w:rFonts w:ascii="Cambria" w:hAnsi="Cambria" w:cs="Cambria"/>
      <w:b/>
      <w:bCs/>
      <w:kern w:val="1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3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qFormat/>
    <w:rsid w:val="00334F55"/>
    <w:pPr>
      <w:spacing w:before="360"/>
    </w:pPr>
    <w:rPr>
      <w:rFonts w:ascii="Cambria" w:hAnsi="Cambria" w:cs="Cambria"/>
      <w:b/>
      <w:bCs/>
      <w:cap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qFormat/>
    <w:rsid w:val="00334F55"/>
    <w:pPr>
      <w:tabs>
        <w:tab w:val="left" w:pos="600"/>
        <w:tab w:val="right" w:leader="dot" w:pos="9061"/>
      </w:tabs>
      <w:spacing w:before="240"/>
      <w:ind w:left="567" w:hanging="567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334F55"/>
    <w:pPr>
      <w:ind w:left="200"/>
    </w:pPr>
  </w:style>
  <w:style w:type="character" w:customStyle="1" w:styleId="LegendaZnak">
    <w:name w:val="Legenda Znak"/>
    <w:basedOn w:val="Domylnaczcionkaakapitu"/>
    <w:link w:val="Legenda"/>
    <w:uiPriority w:val="99"/>
    <w:qFormat/>
    <w:rsid w:val="00334F55"/>
    <w:rPr>
      <w:b/>
      <w:bCs/>
      <w:sz w:val="20"/>
      <w:szCs w:val="20"/>
      <w:lang w:eastAsia="ar-SA"/>
    </w:rPr>
  </w:style>
  <w:style w:type="character" w:styleId="Pogrubienie">
    <w:name w:val="Strong"/>
    <w:aliases w:val="1.5.1"/>
    <w:basedOn w:val="Domylnaczcionkaakapitu"/>
    <w:uiPriority w:val="22"/>
    <w:qFormat/>
    <w:rsid w:val="00334F55"/>
    <w:rPr>
      <w:rFonts w:ascii="Cambria" w:hAnsi="Cambria" w:cs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334F55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34F5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Wyrnieniedelikatne">
    <w:name w:val="Subtle Emphasis"/>
    <w:aliases w:val="2.6.1"/>
    <w:basedOn w:val="Domylnaczcionkaakapitu"/>
    <w:uiPriority w:val="99"/>
    <w:qFormat/>
    <w:rsid w:val="00334F55"/>
    <w:rPr>
      <w:rFonts w:ascii="Cambria" w:hAnsi="Cambria" w:cs="Cambria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34F55"/>
    <w:pPr>
      <w:suppressAutoHyphens w:val="0"/>
      <w:spacing w:line="276" w:lineRule="auto"/>
      <w:outlineLvl w:val="9"/>
    </w:pPr>
    <w:rPr>
      <w:rFonts w:ascii="Cambria" w:eastAsia="Times New Roman" w:hAnsi="Cambria" w:cs="Cambria"/>
      <w:color w:val="365F9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2E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6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C2E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587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76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569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5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9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Styrnol</dc:creator>
  <cp:lastModifiedBy>cp24</cp:lastModifiedBy>
  <cp:revision>2</cp:revision>
  <cp:lastPrinted>2018-06-13T06:29:00Z</cp:lastPrinted>
  <dcterms:created xsi:type="dcterms:W3CDTF">2018-06-13T06:29:00Z</dcterms:created>
  <dcterms:modified xsi:type="dcterms:W3CDTF">2018-06-13T06:29:00Z</dcterms:modified>
</cp:coreProperties>
</file>